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10" w:rsidRPr="00D75BB0" w:rsidRDefault="00B01E10" w:rsidP="00B01E1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F35F8" w:rsidRPr="00E212CF" w:rsidRDefault="00EF35F8" w:rsidP="00EF35F8">
      <w:pPr>
        <w:pStyle w:val="Header"/>
        <w:jc w:val="center"/>
        <w:rPr>
          <w:rFonts w:ascii="Arial" w:hAnsi="Arial" w:cs="Arial"/>
          <w:b/>
          <w:sz w:val="28"/>
          <w:lang w:val="en-GB"/>
        </w:rPr>
      </w:pPr>
      <w:r w:rsidRPr="00E212CF">
        <w:rPr>
          <w:rFonts w:ascii="Arial" w:hAnsi="Arial" w:cs="Arial"/>
          <w:b/>
          <w:sz w:val="28"/>
          <w:lang w:val="en-GB"/>
        </w:rPr>
        <w:t>Kildedataliste</w:t>
      </w:r>
    </w:p>
    <w:p w:rsidR="00EF35F8" w:rsidRPr="00E212CF" w:rsidRDefault="00EF35F8" w:rsidP="00EF35F8">
      <w:pPr>
        <w:pStyle w:val="Header"/>
        <w:jc w:val="center"/>
        <w:rPr>
          <w:rFonts w:ascii="Arial" w:hAnsi="Arial" w:cs="Arial"/>
          <w:lang w:val="en-GB"/>
        </w:rPr>
      </w:pPr>
    </w:p>
    <w:p w:rsidR="00EF35F8" w:rsidRDefault="00EF35F8" w:rsidP="00EF35F8">
      <w:pPr>
        <w:pStyle w:val="Header"/>
        <w:rPr>
          <w:rFonts w:ascii="Arial" w:hAnsi="Arial" w:cs="Arial"/>
          <w:lang w:val="en-GB"/>
        </w:rPr>
      </w:pPr>
      <w:r w:rsidRPr="00E212CF">
        <w:rPr>
          <w:rFonts w:ascii="Arial" w:hAnsi="Arial" w:cs="Arial"/>
          <w:b/>
          <w:lang w:val="en-GB"/>
        </w:rPr>
        <w:t xml:space="preserve">Protokoltitel: </w:t>
      </w:r>
      <w:r w:rsidR="00825FCB">
        <w:rPr>
          <w:rFonts w:ascii="Arial" w:hAnsi="Arial" w:cs="Arial"/>
          <w:lang w:val="en-GB"/>
        </w:rPr>
        <w:t>Agents Intervening Against Delirium in the Intensive Care Unit (AID</w:t>
      </w:r>
      <w:r w:rsidRPr="00E212CF">
        <w:rPr>
          <w:rFonts w:ascii="Arial" w:hAnsi="Arial" w:cs="Arial"/>
          <w:lang w:val="en-GB"/>
        </w:rPr>
        <w:t>-ICU)</w:t>
      </w:r>
    </w:p>
    <w:p w:rsidR="003D78EE" w:rsidRPr="00E212CF" w:rsidRDefault="003D78EE" w:rsidP="00EF35F8">
      <w:pPr>
        <w:pStyle w:val="Header"/>
        <w:rPr>
          <w:rFonts w:ascii="Arial" w:hAnsi="Arial" w:cs="Arial"/>
          <w:lang w:val="en-GB"/>
        </w:rPr>
      </w:pPr>
    </w:p>
    <w:p w:rsidR="00EF35F8" w:rsidRDefault="006A201A" w:rsidP="00EF35F8">
      <w:pPr>
        <w:pStyle w:val="Header"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Afdeling:</w:t>
      </w:r>
    </w:p>
    <w:p w:rsidR="003D78EE" w:rsidRPr="00D75BB0" w:rsidRDefault="003D78EE" w:rsidP="00EF35F8">
      <w:pPr>
        <w:pStyle w:val="Header"/>
        <w:rPr>
          <w:rFonts w:ascii="Arial" w:hAnsi="Arial" w:cs="Arial"/>
        </w:rPr>
      </w:pPr>
    </w:p>
    <w:p w:rsidR="00EF35F8" w:rsidRDefault="00EF35F8" w:rsidP="00EF35F8">
      <w:pPr>
        <w:pStyle w:val="Header"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Hospital:</w:t>
      </w:r>
    </w:p>
    <w:p w:rsidR="003D78EE" w:rsidRPr="00D75BB0" w:rsidRDefault="003D78EE" w:rsidP="00EF35F8">
      <w:pPr>
        <w:pStyle w:val="Header"/>
        <w:rPr>
          <w:rFonts w:ascii="Arial" w:hAnsi="Arial" w:cs="Arial"/>
          <w:b/>
          <w:color w:val="FF0000"/>
        </w:rPr>
      </w:pPr>
    </w:p>
    <w:p w:rsidR="00EF35F8" w:rsidRPr="00D75BB0" w:rsidRDefault="00EF35F8" w:rsidP="007F728F">
      <w:pPr>
        <w:pStyle w:val="Header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t xml:space="preserve">Investigator: </w:t>
      </w:r>
    </w:p>
    <w:p w:rsidR="007F728F" w:rsidRPr="00D75BB0" w:rsidRDefault="007F728F" w:rsidP="007F728F">
      <w:pPr>
        <w:pStyle w:val="Header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D9D9D9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 data source</w:t>
            </w: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pStyle w:val="Header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161338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161338">
              <w:rPr>
                <w:rFonts w:ascii="Arial" w:hAnsi="Arial" w:cs="Arial"/>
                <w:b/>
                <w:sz w:val="20"/>
                <w:szCs w:val="20"/>
              </w:rPr>
              <w:t>SCREENING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Participant ID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5834B5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</w:t>
            </w:r>
            <w:r w:rsidRPr="005834B5">
              <w:rPr>
                <w:rFonts w:ascii="Arial" w:hAnsi="Arial" w:cs="Arial"/>
                <w:b/>
                <w:sz w:val="20"/>
                <w:szCs w:val="20"/>
              </w:rPr>
              <w:t>LUSION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Delirium</w:t>
            </w:r>
            <w:r w:rsidRPr="00D75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416"/>
        </w:trPr>
        <w:tc>
          <w:tcPr>
            <w:tcW w:w="4962" w:type="dxa"/>
          </w:tcPr>
          <w:p w:rsidR="00172037" w:rsidRPr="00542A8A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Acute admission</w:t>
            </w:r>
          </w:p>
        </w:tc>
        <w:tc>
          <w:tcPr>
            <w:tcW w:w="4138" w:type="dxa"/>
          </w:tcPr>
          <w:p w:rsidR="00172037" w:rsidRPr="00542A8A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5834B5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EXCLUSION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70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Contraindications to haloperidol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Habitual antipsychotics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80AA6" w:rsidTr="00CE2B29">
        <w:trPr>
          <w:trHeight w:val="510"/>
        </w:trPr>
        <w:tc>
          <w:tcPr>
            <w:tcW w:w="4962" w:type="dxa"/>
          </w:tcPr>
          <w:p w:rsidR="00172037" w:rsidRPr="004F1876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Antipsychotics in ICU before inclusion</w:t>
            </w:r>
          </w:p>
        </w:tc>
        <w:tc>
          <w:tcPr>
            <w:tcW w:w="4138" w:type="dxa"/>
          </w:tcPr>
          <w:p w:rsidR="00172037" w:rsidRPr="004F1876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Permanently incompetent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Delirium assessment non-applicable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495"/>
        </w:trPr>
        <w:tc>
          <w:tcPr>
            <w:tcW w:w="4962" w:type="dxa"/>
          </w:tcPr>
          <w:p w:rsidR="00172037" w:rsidRPr="00542A8A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6365">
              <w:rPr>
                <w:rFonts w:ascii="Arial" w:hAnsi="Arial" w:cs="Arial"/>
                <w:sz w:val="20"/>
                <w:szCs w:val="20"/>
                <w:lang w:val="en-US"/>
              </w:rPr>
              <w:t>Withdra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wn therapy/brain death</w:t>
            </w:r>
          </w:p>
        </w:tc>
        <w:tc>
          <w:tcPr>
            <w:tcW w:w="4138" w:type="dxa"/>
          </w:tcPr>
          <w:p w:rsidR="00172037" w:rsidRPr="00542A8A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92C73">
              <w:rPr>
                <w:rFonts w:ascii="Arial" w:hAnsi="Arial" w:cs="Arial"/>
                <w:sz w:val="20"/>
                <w:szCs w:val="20"/>
              </w:rPr>
              <w:t>hCG test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Consent unobtainable 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Admitted under coercive measures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Alcohol-induced delirium 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2037" w:rsidRDefault="00172037" w:rsidP="00172037">
      <w:pPr>
        <w:rPr>
          <w:rFonts w:ascii="Arial" w:hAnsi="Arial" w:cs="Arial"/>
        </w:rPr>
      </w:pPr>
    </w:p>
    <w:p w:rsidR="00172037" w:rsidRPr="00D75BB0" w:rsidRDefault="00172037" w:rsidP="00172037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D9D9D9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 data source</w:t>
            </w: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7D4CF3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STRATIFICATION VARIABLES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Name/initials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Delirium motor subtype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Randomisation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randomisation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5834B5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7D4CF3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GENERAL PATIENT INFORMATION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416"/>
        </w:trPr>
        <w:tc>
          <w:tcPr>
            <w:tcW w:w="4962" w:type="dxa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4138" w:type="dxa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80AA6" w:rsidTr="00CE2B29">
        <w:trPr>
          <w:trHeight w:val="416"/>
        </w:trPr>
        <w:tc>
          <w:tcPr>
            <w:tcW w:w="4962" w:type="dxa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7844">
              <w:rPr>
                <w:rFonts w:ascii="Arial" w:hAnsi="Arial" w:cs="Arial"/>
                <w:sz w:val="20"/>
                <w:szCs w:val="20"/>
                <w:lang w:val="en-GB"/>
              </w:rPr>
              <w:t>Date and time of admission</w:t>
            </w:r>
          </w:p>
        </w:tc>
        <w:tc>
          <w:tcPr>
            <w:tcW w:w="4138" w:type="dxa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416"/>
        </w:trPr>
        <w:tc>
          <w:tcPr>
            <w:tcW w:w="4962" w:type="dxa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Surgery </w:t>
            </w:r>
          </w:p>
        </w:tc>
        <w:tc>
          <w:tcPr>
            <w:tcW w:w="4138" w:type="dxa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Co-morbidities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495"/>
        </w:trPr>
        <w:tc>
          <w:tcPr>
            <w:tcW w:w="4962" w:type="dxa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Cancer </w:t>
            </w:r>
          </w:p>
        </w:tc>
        <w:tc>
          <w:tcPr>
            <w:tcW w:w="4138" w:type="dxa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factors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F842C7" w:rsidRDefault="00172037" w:rsidP="00CE2B2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037" w:rsidRPr="00D80AA6" w:rsidTr="00CE2B29">
        <w:trPr>
          <w:trHeight w:val="510"/>
        </w:trPr>
        <w:tc>
          <w:tcPr>
            <w:tcW w:w="4962" w:type="dxa"/>
          </w:tcPr>
          <w:p w:rsidR="00172037" w:rsidRPr="000115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15B8">
              <w:rPr>
                <w:rFonts w:ascii="Arial" w:hAnsi="Arial" w:cs="Arial"/>
                <w:sz w:val="20"/>
                <w:szCs w:val="20"/>
                <w:lang w:val="en-US"/>
              </w:rPr>
              <w:t>Traumatic brain injury and stroke within 6 months</w:t>
            </w:r>
          </w:p>
        </w:tc>
        <w:tc>
          <w:tcPr>
            <w:tcW w:w="4138" w:type="dxa"/>
          </w:tcPr>
          <w:p w:rsidR="00172037" w:rsidRPr="000115B8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or neurodegenerative illness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80AA6" w:rsidTr="00CE2B29">
        <w:trPr>
          <w:trHeight w:val="510"/>
        </w:trPr>
        <w:tc>
          <w:tcPr>
            <w:tcW w:w="4962" w:type="dxa"/>
          </w:tcPr>
          <w:p w:rsidR="00172037" w:rsidRPr="004F1876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876">
              <w:rPr>
                <w:rFonts w:ascii="Arial" w:hAnsi="Arial" w:cs="Arial"/>
                <w:sz w:val="20"/>
                <w:szCs w:val="20"/>
                <w:lang w:val="en-US"/>
              </w:rPr>
              <w:t>Haloperidol in hospital before ICU admission</w:t>
            </w:r>
          </w:p>
        </w:tc>
        <w:tc>
          <w:tcPr>
            <w:tcW w:w="4138" w:type="dxa"/>
          </w:tcPr>
          <w:p w:rsidR="00172037" w:rsidRPr="004F1876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80AA6" w:rsidTr="00CE2B29">
        <w:trPr>
          <w:trHeight w:val="510"/>
        </w:trPr>
        <w:tc>
          <w:tcPr>
            <w:tcW w:w="4962" w:type="dxa"/>
          </w:tcPr>
          <w:p w:rsidR="00172037" w:rsidRPr="004F1876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Smoking, alcohol and substance abuse</w:t>
            </w:r>
          </w:p>
        </w:tc>
        <w:tc>
          <w:tcPr>
            <w:tcW w:w="4138" w:type="dxa"/>
          </w:tcPr>
          <w:p w:rsidR="00172037" w:rsidRPr="004F1876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172037" w:rsidRPr="00F842C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Benzodiazepines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2037" w:rsidRPr="00FE0B82" w:rsidRDefault="00172037" w:rsidP="00CE2B2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SMS-ICU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Systolic blood pressure</w:t>
            </w:r>
          </w:p>
        </w:tc>
        <w:tc>
          <w:tcPr>
            <w:tcW w:w="4138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Vasopressors</w:t>
            </w:r>
          </w:p>
        </w:tc>
        <w:tc>
          <w:tcPr>
            <w:tcW w:w="4138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Respiratory support</w:t>
            </w:r>
          </w:p>
        </w:tc>
        <w:tc>
          <w:tcPr>
            <w:tcW w:w="4138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Default="003D78EE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Renal replacement therap</w:t>
            </w:r>
            <w:r w:rsidR="00172037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</w:p>
        </w:tc>
        <w:tc>
          <w:tcPr>
            <w:tcW w:w="4138" w:type="dxa"/>
            <w:shd w:val="clear" w:color="auto" w:fill="auto"/>
          </w:tcPr>
          <w:p w:rsidR="00172037" w:rsidRPr="00297844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2037" w:rsidRPr="007D4CF3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span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2037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:rsidR="00172037" w:rsidRPr="00BA347F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Sedcondary outcome measures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Mechanical ventilation</w:t>
            </w:r>
          </w:p>
        </w:tc>
        <w:tc>
          <w:tcPr>
            <w:tcW w:w="4138" w:type="dxa"/>
            <w:shd w:val="clear" w:color="auto" w:fill="auto"/>
          </w:tcPr>
          <w:p w:rsidR="00172037" w:rsidRPr="00D75BB0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E212CF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Coma </w:t>
            </w:r>
          </w:p>
        </w:tc>
        <w:tc>
          <w:tcPr>
            <w:tcW w:w="4138" w:type="dxa"/>
            <w:shd w:val="clear" w:color="auto" w:fill="auto"/>
          </w:tcPr>
          <w:p w:rsidR="00172037" w:rsidRPr="00542A8A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Delirium assessment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2255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Delirium, coma and subtype</w:t>
            </w:r>
          </w:p>
        </w:tc>
        <w:tc>
          <w:tcPr>
            <w:tcW w:w="4138" w:type="dxa"/>
            <w:shd w:val="clear" w:color="auto" w:fill="auto"/>
          </w:tcPr>
          <w:p w:rsidR="00172037" w:rsidRPr="002255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Delirium treatment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80AA6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FA110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Trial medication delivery and doses</w:t>
            </w:r>
          </w:p>
        </w:tc>
        <w:tc>
          <w:tcPr>
            <w:tcW w:w="4138" w:type="dxa"/>
            <w:shd w:val="clear" w:color="auto" w:fill="auto"/>
          </w:tcPr>
          <w:p w:rsidR="00172037" w:rsidRPr="00FA110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FA110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Pausing criteria</w:t>
            </w:r>
          </w:p>
        </w:tc>
        <w:tc>
          <w:tcPr>
            <w:tcW w:w="4138" w:type="dxa"/>
            <w:shd w:val="clear" w:color="auto" w:fill="auto"/>
          </w:tcPr>
          <w:p w:rsidR="00172037" w:rsidRPr="00FA110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7A2FFC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Unexplained coma</w:t>
            </w:r>
          </w:p>
        </w:tc>
        <w:tc>
          <w:tcPr>
            <w:tcW w:w="4138" w:type="dxa"/>
            <w:shd w:val="clear" w:color="auto" w:fill="auto"/>
          </w:tcPr>
          <w:p w:rsidR="00172037" w:rsidRPr="007A2FFC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7A2FFC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Escape medication</w:t>
            </w:r>
          </w:p>
        </w:tc>
        <w:tc>
          <w:tcPr>
            <w:tcW w:w="4138" w:type="dxa"/>
            <w:shd w:val="clear" w:color="auto" w:fill="auto"/>
          </w:tcPr>
          <w:p w:rsidR="00172037" w:rsidRPr="007A2FFC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  <w:shd w:val="clear" w:color="auto" w:fill="auto"/>
          </w:tcPr>
          <w:p w:rsidR="00172037" w:rsidRPr="001B3F6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Open-label haloperidol</w:t>
            </w:r>
          </w:p>
        </w:tc>
        <w:tc>
          <w:tcPr>
            <w:tcW w:w="4138" w:type="dxa"/>
            <w:shd w:val="clear" w:color="auto" w:fill="auto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495"/>
        </w:trPr>
        <w:tc>
          <w:tcPr>
            <w:tcW w:w="4962" w:type="dxa"/>
          </w:tcPr>
          <w:p w:rsidR="00172037" w:rsidRPr="007A2FFC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Restrain</w:t>
            </w:r>
          </w:p>
        </w:tc>
        <w:tc>
          <w:tcPr>
            <w:tcW w:w="4138" w:type="dxa"/>
          </w:tcPr>
          <w:p w:rsidR="00172037" w:rsidRPr="007A2FFC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FE0B82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70"/>
        </w:trPr>
        <w:tc>
          <w:tcPr>
            <w:tcW w:w="4962" w:type="dxa"/>
          </w:tcPr>
          <w:p w:rsidR="00172037" w:rsidRPr="00087EB3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Anaphylactic reaction</w:t>
            </w:r>
          </w:p>
        </w:tc>
        <w:tc>
          <w:tcPr>
            <w:tcW w:w="4138" w:type="dxa"/>
          </w:tcPr>
          <w:p w:rsidR="00172037" w:rsidRPr="007A2FFC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Pr="00087EB3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Agranulocytosis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Pr="00087EB3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Pancytopenia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hepatic failure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Ventricular arrhythmia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Extrapyramidal symtoms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Tardive dyskinesia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510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Malignant neuroleptic syndrome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037" w:rsidRPr="00387A7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037" w:rsidRPr="00D47846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037" w:rsidRPr="00387A7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037" w:rsidRPr="00D47846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037" w:rsidRPr="00387A78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037" w:rsidRPr="00387A78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2037" w:rsidRPr="00A22CDD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Discharged to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80AA6" w:rsidTr="00CE2B29">
        <w:trPr>
          <w:trHeight w:val="495"/>
        </w:trPr>
        <w:tc>
          <w:tcPr>
            <w:tcW w:w="4962" w:type="dxa"/>
          </w:tcPr>
          <w:p w:rsidR="00172037" w:rsidRPr="00CA31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4138" w:type="dxa"/>
          </w:tcPr>
          <w:p w:rsidR="00172037" w:rsidRPr="00CA31B8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834B5F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34B5F">
              <w:rPr>
                <w:rFonts w:ascii="Arial" w:hAnsi="Arial" w:cs="Arial"/>
                <w:b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Pr="00834B5F" w:rsidRDefault="003D78EE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SAR/</w:t>
            </w:r>
            <w:r w:rsidR="00172037">
              <w:rPr>
                <w:rFonts w:ascii="Arial" w:hAnsi="Arial" w:cs="Arial"/>
                <w:sz w:val="20"/>
                <w:szCs w:val="20"/>
              </w:rPr>
              <w:t>SUSAR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 prolongation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80AA6" w:rsidTr="00CE2B29">
        <w:trPr>
          <w:trHeight w:val="495"/>
        </w:trPr>
        <w:tc>
          <w:tcPr>
            <w:tcW w:w="4962" w:type="dxa"/>
          </w:tcPr>
          <w:p w:rsidR="00172037" w:rsidRPr="00CA31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Consent not given/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further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 xml:space="preserve"> data registration</w:t>
            </w:r>
          </w:p>
        </w:tc>
        <w:tc>
          <w:tcPr>
            <w:tcW w:w="4138" w:type="dxa"/>
          </w:tcPr>
          <w:p w:rsidR="00172037" w:rsidRPr="00CA31B8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857070" w:rsidTr="00CE2B29">
        <w:trPr>
          <w:trHeight w:val="495"/>
        </w:trPr>
        <w:tc>
          <w:tcPr>
            <w:tcW w:w="4962" w:type="dxa"/>
          </w:tcPr>
          <w:p w:rsidR="00172037" w:rsidRPr="00CA31B8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Coercive measures</w:t>
            </w:r>
          </w:p>
        </w:tc>
        <w:tc>
          <w:tcPr>
            <w:tcW w:w="4138" w:type="dxa"/>
          </w:tcPr>
          <w:p w:rsidR="00172037" w:rsidRPr="00CA31B8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D78EE" w:rsidRPr="00857070" w:rsidTr="00CE2B29">
        <w:trPr>
          <w:trHeight w:val="495"/>
        </w:trPr>
        <w:tc>
          <w:tcPr>
            <w:tcW w:w="4962" w:type="dxa"/>
          </w:tcPr>
          <w:p w:rsidR="003D78EE" w:rsidRDefault="003D78EE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Decision of treating clinician</w:t>
            </w:r>
          </w:p>
        </w:tc>
        <w:tc>
          <w:tcPr>
            <w:tcW w:w="4138" w:type="dxa"/>
          </w:tcPr>
          <w:p w:rsidR="003D78EE" w:rsidRPr="00CA31B8" w:rsidRDefault="003D78EE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172037" w:rsidRPr="00BE5DAF" w:rsidRDefault="00172037" w:rsidP="00CE2B29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5DAF">
              <w:rPr>
                <w:rFonts w:ascii="Arial" w:hAnsi="Arial" w:cs="Arial"/>
                <w:b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b/>
                <w:sz w:val="20"/>
                <w:szCs w:val="20"/>
              </w:rPr>
              <w:t>DAYS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172037" w:rsidRPr="00D80AA6" w:rsidTr="00CE2B29">
        <w:trPr>
          <w:trHeight w:val="495"/>
        </w:trPr>
        <w:tc>
          <w:tcPr>
            <w:tcW w:w="4962" w:type="dxa"/>
          </w:tcPr>
          <w:p w:rsidR="00172037" w:rsidRPr="00302AF3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d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ischarged from hospital within 90 days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Date of discharge and additional admissions</w:t>
            </w:r>
          </w:p>
        </w:tc>
        <w:tc>
          <w:tcPr>
            <w:tcW w:w="4138" w:type="dxa"/>
          </w:tcPr>
          <w:p w:rsidR="00172037" w:rsidRPr="009C3A91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2037" w:rsidRPr="00D75BB0" w:rsidTr="00CE2B29">
        <w:trPr>
          <w:trHeight w:val="495"/>
        </w:trPr>
        <w:tc>
          <w:tcPr>
            <w:tcW w:w="4962" w:type="dxa"/>
          </w:tcPr>
          <w:p w:rsidR="00172037" w:rsidRDefault="00172037" w:rsidP="00CE2B2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  <w:tc>
          <w:tcPr>
            <w:tcW w:w="4138" w:type="dxa"/>
          </w:tcPr>
          <w:p w:rsidR="00172037" w:rsidRPr="00D75BB0" w:rsidRDefault="00172037" w:rsidP="00CE2B2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2037" w:rsidRDefault="00172037" w:rsidP="00172037">
      <w:pPr>
        <w:rPr>
          <w:rFonts w:ascii="Arial" w:hAnsi="Arial" w:cs="Arial"/>
        </w:rPr>
      </w:pPr>
    </w:p>
    <w:p w:rsidR="00172037" w:rsidRDefault="00172037" w:rsidP="00172037">
      <w:pPr>
        <w:rPr>
          <w:rFonts w:ascii="Arial" w:hAnsi="Arial" w:cs="Arial"/>
        </w:rPr>
      </w:pPr>
    </w:p>
    <w:p w:rsidR="00172037" w:rsidRDefault="00172037" w:rsidP="00172037">
      <w:pPr>
        <w:rPr>
          <w:rFonts w:ascii="Arial" w:hAnsi="Arial" w:cs="Arial"/>
        </w:rPr>
      </w:pP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EF35F8" w:rsidRPr="00D75BB0" w:rsidRDefault="00EF35F8" w:rsidP="00172037">
      <w:pPr>
        <w:rPr>
          <w:rFonts w:ascii="Arial" w:hAnsi="Arial" w:cs="Arial"/>
        </w:rPr>
      </w:pPr>
      <w:r w:rsidRPr="00D75BB0">
        <w:rPr>
          <w:rFonts w:ascii="Arial" w:hAnsi="Arial" w:cs="Arial"/>
        </w:rPr>
        <w:t>Investigator (navn):</w:t>
      </w:r>
      <w:r w:rsidR="007D5455" w:rsidRPr="00D75BB0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 xml:space="preserve">__________________________________________________________ </w:t>
      </w:r>
    </w:p>
    <w:p w:rsidR="00D7081E" w:rsidRPr="00D75BB0" w:rsidRDefault="00EF35F8" w:rsidP="007F728F">
      <w:pPr>
        <w:tabs>
          <w:tab w:val="left" w:pos="7212"/>
        </w:tabs>
        <w:rPr>
          <w:rFonts w:ascii="Arial" w:hAnsi="Arial" w:cs="Arial"/>
        </w:rPr>
      </w:pPr>
      <w:r w:rsidRPr="00D75BB0">
        <w:rPr>
          <w:rFonts w:ascii="Arial" w:hAnsi="Arial" w:cs="Arial"/>
        </w:rPr>
        <w:t>Dato:</w:t>
      </w:r>
      <w:r w:rsidR="00A509CC" w:rsidRPr="00A509CC">
        <w:rPr>
          <w:rFonts w:ascii="Arial" w:hAnsi="Arial" w:cs="Arial"/>
        </w:rPr>
        <w:t xml:space="preserve"> 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</w:t>
      </w:r>
      <w:r w:rsidR="00A509CC">
        <w:rPr>
          <w:rFonts w:ascii="Arial" w:hAnsi="Arial" w:cs="Arial"/>
        </w:rPr>
        <w:t>_</w:t>
      </w:r>
      <w:r w:rsidR="00172037">
        <w:rPr>
          <w:rFonts w:ascii="Arial" w:hAnsi="Arial" w:cs="Arial"/>
        </w:rPr>
        <w:t>___</w:t>
      </w:r>
      <w:r w:rsidR="00A509CC" w:rsidRPr="00D75BB0">
        <w:rPr>
          <w:rFonts w:ascii="Arial" w:hAnsi="Arial" w:cs="Arial"/>
        </w:rPr>
        <w:t xml:space="preserve"> </w:t>
      </w:r>
      <w:r w:rsidR="00A509CC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Underskrift: _______________________________________</w:t>
      </w:r>
      <w:r w:rsidRPr="00D75BB0">
        <w:rPr>
          <w:rFonts w:ascii="Arial" w:hAnsi="Arial" w:cs="Arial"/>
        </w:rPr>
        <w:tab/>
      </w:r>
      <w:r w:rsidRPr="00D75BB0">
        <w:rPr>
          <w:rFonts w:ascii="Arial" w:hAnsi="Arial" w:cs="Arial"/>
          <w:i/>
        </w:rPr>
        <w:br w:type="page"/>
      </w:r>
    </w:p>
    <w:p w:rsidR="00E36129" w:rsidRPr="00D75BB0" w:rsidRDefault="00E36129" w:rsidP="00EF35F8">
      <w:pPr>
        <w:rPr>
          <w:rFonts w:ascii="Arial" w:hAnsi="Arial" w:cs="Arial"/>
          <w:b/>
        </w:rPr>
      </w:pPr>
    </w:p>
    <w:p w:rsidR="00907642" w:rsidRPr="00D75BB0" w:rsidRDefault="00907642" w:rsidP="00907642">
      <w:pPr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VEJLEDNING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Kildedokument</w:t>
      </w:r>
    </w:p>
    <w:p w:rsidR="00907642" w:rsidRPr="00D75BB0" w:rsidRDefault="00172037" w:rsidP="0090764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Kildedatalisten anvendes af Good Clinical Practice (GCP) monitorerne til at validere indtastede data. </w:t>
      </w:r>
      <w:r w:rsidR="00907642" w:rsidRPr="00D75BB0">
        <w:rPr>
          <w:rFonts w:ascii="Arial" w:hAnsi="Arial" w:cs="Arial"/>
        </w:rPr>
        <w:t>Kildedokumentet er det første sted data registreres. Der skal angives en kilde til samtlige data, der indsamles i CRF’en og henvisningerne skal opføres i kildedatalisten.</w:t>
      </w:r>
      <w:r w:rsidR="00D5596D" w:rsidRPr="00D75BB0">
        <w:rPr>
          <w:rFonts w:ascii="Arial" w:hAnsi="Arial" w:cs="Arial"/>
        </w:rPr>
        <w:t xml:space="preserve"> Hvis flere kilder er mulige, skal alle angives </w:t>
      </w:r>
      <w:r w:rsidR="002C1EF0" w:rsidRPr="00D75BB0">
        <w:rPr>
          <w:rFonts w:ascii="Arial" w:hAnsi="Arial" w:cs="Arial"/>
        </w:rPr>
        <w:t>i prioriteret rækkefølge, dvs.</w:t>
      </w:r>
      <w:r w:rsidR="00D5596D" w:rsidRPr="00D75BB0">
        <w:rPr>
          <w:rFonts w:ascii="Arial" w:hAnsi="Arial" w:cs="Arial"/>
        </w:rPr>
        <w:t xml:space="preserve"> kilde</w:t>
      </w:r>
      <w:r w:rsidR="002C1EF0" w:rsidRPr="00D75BB0">
        <w:rPr>
          <w:rFonts w:ascii="Arial" w:hAnsi="Arial" w:cs="Arial"/>
        </w:rPr>
        <w:t>r</w:t>
      </w:r>
      <w:r w:rsidR="00D5596D" w:rsidRPr="00D75BB0">
        <w:rPr>
          <w:rFonts w:ascii="Arial" w:hAnsi="Arial" w:cs="Arial"/>
        </w:rPr>
        <w:t xml:space="preserve"> der vægter højest hvis data i de forskellige kilder ikke er identiske</w:t>
      </w:r>
      <w:r w:rsidR="002C1EF0" w:rsidRPr="00D75BB0">
        <w:rPr>
          <w:rFonts w:ascii="Arial" w:hAnsi="Arial" w:cs="Arial"/>
        </w:rPr>
        <w:t xml:space="preserve"> placeres </w:t>
      </w:r>
      <w:r w:rsidR="009D3C2B" w:rsidRPr="00D75BB0">
        <w:rPr>
          <w:rFonts w:ascii="Arial" w:hAnsi="Arial" w:cs="Arial"/>
        </w:rPr>
        <w:t>først</w:t>
      </w:r>
      <w:r w:rsidR="002C1EF0" w:rsidRPr="00D75BB0">
        <w:rPr>
          <w:rFonts w:ascii="Arial" w:hAnsi="Arial" w:cs="Arial"/>
        </w:rPr>
        <w:t>.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Eksempler på kildedokumenter, som kan være både elektroniske og fysiske dokumenter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>EK</w:t>
      </w:r>
      <w:r w:rsidR="004B6B64" w:rsidRPr="00D75BB0">
        <w:rPr>
          <w:rFonts w:ascii="Arial" w:hAnsi="Arial" w:cs="Arial"/>
        </w:rPr>
        <w:t>G-udskrift, elektronisk medicin-</w:t>
      </w:r>
      <w:r w:rsidRPr="00D75BB0">
        <w:rPr>
          <w:rFonts w:ascii="Arial" w:hAnsi="Arial" w:cs="Arial"/>
        </w:rPr>
        <w:t>jour</w:t>
      </w:r>
      <w:r w:rsidR="00882A67">
        <w:rPr>
          <w:rFonts w:ascii="Arial" w:hAnsi="Arial" w:cs="Arial"/>
        </w:rPr>
        <w:t>nal, e</w:t>
      </w:r>
      <w:r w:rsidR="004B6B64" w:rsidRPr="00D75BB0">
        <w:rPr>
          <w:rFonts w:ascii="Arial" w:hAnsi="Arial" w:cs="Arial"/>
        </w:rPr>
        <w:t>CRF, epikrise, journal</w:t>
      </w:r>
      <w:r w:rsidRPr="00D75BB0">
        <w:rPr>
          <w:rFonts w:ascii="Arial" w:hAnsi="Arial" w:cs="Arial"/>
        </w:rPr>
        <w:t xml:space="preserve">kontinuationer, </w:t>
      </w:r>
      <w:r w:rsidR="00882A67">
        <w:rPr>
          <w:rFonts w:ascii="Arial" w:hAnsi="Arial" w:cs="Arial"/>
        </w:rPr>
        <w:t xml:space="preserve">sygeplejenotater </w:t>
      </w:r>
      <w:r w:rsidRPr="00D75BB0">
        <w:rPr>
          <w:rFonts w:ascii="Arial" w:hAnsi="Arial" w:cs="Arial"/>
        </w:rPr>
        <w:t>osv.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Beskriv kildedokumentet så specifikt som muligt. 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Udarbejdelse og opbevaring</w:t>
      </w:r>
    </w:p>
    <w:p w:rsidR="00B01E10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Kildedatalisten skal foreligge underskrevet af </w:t>
      </w:r>
      <w:r w:rsidR="00D5596D" w:rsidRPr="00D75BB0">
        <w:rPr>
          <w:rFonts w:ascii="Arial" w:hAnsi="Arial" w:cs="Arial"/>
        </w:rPr>
        <w:t xml:space="preserve">lokal </w:t>
      </w:r>
      <w:r w:rsidRPr="00D75BB0">
        <w:rPr>
          <w:rFonts w:ascii="Arial" w:hAnsi="Arial" w:cs="Arial"/>
        </w:rPr>
        <w:t xml:space="preserve">investigator ved initieringsbesøget. Det kan være nødvendigt at revidere listen undervejs i forsøget. Alle underskrevne versioner af listen, skal arkiveres i </w:t>
      </w:r>
      <w:r w:rsidR="004B6B64" w:rsidRPr="00D75BB0">
        <w:rPr>
          <w:rFonts w:ascii="Arial" w:hAnsi="Arial" w:cs="Arial"/>
        </w:rPr>
        <w:t>site master file.</w:t>
      </w:r>
    </w:p>
    <w:sectPr w:rsidR="00B01E10" w:rsidRPr="00D75BB0" w:rsidSect="00704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DE" w:rsidRDefault="000A09DE" w:rsidP="00E77306">
      <w:pPr>
        <w:spacing w:after="0" w:line="240" w:lineRule="auto"/>
      </w:pPr>
      <w:r>
        <w:separator/>
      </w:r>
    </w:p>
  </w:endnote>
  <w:endnote w:type="continuationSeparator" w:id="0">
    <w:p w:rsidR="000A09DE" w:rsidRDefault="000A09DE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</w:pPr>
    <w:r w:rsidRPr="00B01E10">
      <w:t xml:space="preserve">CRIC • Blegdamsvej 9, 7812 • 2100 Copenhagen Ø • +45 35 45 71 67 • </w:t>
    </w:r>
    <w:hyperlink r:id="rId1" w:history="1">
      <w:r w:rsidR="00D7081E" w:rsidRPr="006174E4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8C191B" w:rsidP="008C191B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82A6859" wp14:editId="2DF1EC55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908B0D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D80AA6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="00D7081E" w:rsidRPr="00D7081E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:rsidR="008C191B" w:rsidRPr="006174E4" w:rsidRDefault="008C191B" w:rsidP="008C191B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65D9899" wp14:editId="0FB40B4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3F6DE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A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AA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DE" w:rsidRDefault="000A09DE" w:rsidP="00E77306">
      <w:pPr>
        <w:spacing w:after="0" w:line="240" w:lineRule="auto"/>
      </w:pPr>
      <w:r>
        <w:separator/>
      </w:r>
    </w:p>
  </w:footnote>
  <w:footnote w:type="continuationSeparator" w:id="0">
    <w:p w:rsidR="000A09DE" w:rsidRDefault="000A09DE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37" w:rsidRDefault="00172037">
    <w:pPr>
      <w:pStyle w:val="Header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6BD438A7" wp14:editId="478E5C53">
          <wp:simplePos x="0" y="0"/>
          <wp:positionH relativeFrom="margin">
            <wp:align>left</wp:align>
          </wp:positionH>
          <wp:positionV relativeFrom="paragraph">
            <wp:posOffset>-244005</wp:posOffset>
          </wp:positionV>
          <wp:extent cx="620201" cy="618936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1" cy="618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037" w:rsidRDefault="00172037">
    <w:pPr>
      <w:pStyle w:val="Header"/>
    </w:pPr>
  </w:p>
  <w:p w:rsidR="00EF35F8" w:rsidRDefault="00EF3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825FCB" w:rsidRDefault="00825FCB" w:rsidP="005B1E48">
    <w:pPr>
      <w:pStyle w:val="Header"/>
      <w:jc w:val="right"/>
      <w:rPr>
        <w:sz w:val="16"/>
        <w:szCs w:val="16"/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4FB32669" wp14:editId="26D55D9E">
          <wp:simplePos x="0" y="0"/>
          <wp:positionH relativeFrom="margin">
            <wp:align>left</wp:align>
          </wp:positionH>
          <wp:positionV relativeFrom="paragraph">
            <wp:posOffset>-130617</wp:posOffset>
          </wp:positionV>
          <wp:extent cx="934720" cy="932815"/>
          <wp:effectExtent l="0" t="0" r="0" b="635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523">
      <w:rPr>
        <w:sz w:val="16"/>
        <w:szCs w:val="16"/>
      </w:rPr>
      <w:fldChar w:fldCharType="begin"/>
    </w:r>
    <w:r w:rsidR="007E4523" w:rsidRPr="00825FCB">
      <w:rPr>
        <w:sz w:val="16"/>
        <w:szCs w:val="16"/>
        <w:lang w:val="en-US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 w:rsidRPr="00825FCB">
      <w:rPr>
        <w:noProof/>
        <w:sz w:val="16"/>
        <w:szCs w:val="16"/>
        <w:lang w:val="en-US"/>
      </w:rPr>
      <w:t>12_AID</w:t>
    </w:r>
    <w:r w:rsidR="00EF2318" w:rsidRPr="00825FCB">
      <w:rPr>
        <w:noProof/>
        <w:sz w:val="16"/>
        <w:szCs w:val="16"/>
        <w:lang w:val="en-US"/>
      </w:rPr>
      <w:t>-ICU_Kildedataliste_v1.</w:t>
    </w:r>
    <w:r w:rsidRPr="00825FCB">
      <w:rPr>
        <w:noProof/>
        <w:sz w:val="16"/>
        <w:szCs w:val="16"/>
        <w:lang w:val="en-US"/>
      </w:rPr>
      <w:t>0</w:t>
    </w:r>
    <w:r w:rsidR="00EF2318" w:rsidRPr="00825FCB">
      <w:rPr>
        <w:noProof/>
        <w:sz w:val="16"/>
        <w:szCs w:val="16"/>
        <w:lang w:val="en-US"/>
      </w:rPr>
      <w:t>_</w:t>
    </w:r>
    <w:r w:rsidR="007E4523">
      <w:rPr>
        <w:sz w:val="16"/>
        <w:szCs w:val="16"/>
      </w:rPr>
      <w:fldChar w:fldCharType="end"/>
    </w:r>
    <w:r w:rsidR="00586840">
      <w:rPr>
        <w:sz w:val="16"/>
        <w:szCs w:val="16"/>
        <w:lang w:val="en-US"/>
      </w:rPr>
      <w:t>22</w:t>
    </w:r>
    <w:r w:rsidRPr="00825FCB">
      <w:rPr>
        <w:sz w:val="16"/>
        <w:szCs w:val="16"/>
        <w:lang w:val="en-US"/>
      </w:rPr>
      <w:t>jan2018</w:t>
    </w:r>
    <w:r w:rsidR="00CC34B4" w:rsidRPr="00825FCB">
      <w:rPr>
        <w:sz w:val="16"/>
        <w:szCs w:val="16"/>
        <w:lang w:val="en-US"/>
      </w:rPr>
      <w:t xml:space="preserve"> </w:t>
    </w:r>
  </w:p>
  <w:p w:rsidR="004D351E" w:rsidRPr="00825FCB" w:rsidRDefault="00CC34B4" w:rsidP="00AF0AFC">
    <w:pPr>
      <w:pStyle w:val="Header"/>
      <w:tabs>
        <w:tab w:val="clear" w:pos="4819"/>
        <w:tab w:val="clear" w:pos="9638"/>
        <w:tab w:val="right" w:pos="10466"/>
      </w:tabs>
      <w:rPr>
        <w:lang w:val="en-US"/>
      </w:rPr>
    </w:pPr>
    <w:r w:rsidRPr="00825FCB">
      <w:rPr>
        <w:lang w:val="en-US"/>
      </w:rPr>
      <w:t xml:space="preserve">                                     </w:t>
    </w:r>
    <w:r w:rsidR="00B35E3D" w:rsidRPr="00825FCB">
      <w:rPr>
        <w:lang w:val="en-US"/>
      </w:rPr>
      <w:t xml:space="preserve">      </w:t>
    </w:r>
    <w:r w:rsidR="00AF0AFC" w:rsidRPr="00825FCB">
      <w:rPr>
        <w:lang w:val="en-US"/>
      </w:rPr>
      <w:tab/>
    </w:r>
  </w:p>
  <w:p w:rsidR="00EF35F8" w:rsidRPr="00EF35F8" w:rsidRDefault="00EF35F8" w:rsidP="00EF35F8">
    <w:pPr>
      <w:pStyle w:val="Header"/>
      <w:jc w:val="center"/>
      <w:rPr>
        <w:rFonts w:ascii="Arial" w:hAnsi="Arial" w:cs="Arial"/>
        <w:sz w:val="36"/>
        <w:szCs w:val="36"/>
      </w:rPr>
    </w:pPr>
    <w:r w:rsidRPr="00EF35F8">
      <w:rPr>
        <w:rFonts w:ascii="Arial" w:hAnsi="Arial" w:cs="Arial"/>
        <w:sz w:val="36"/>
        <w:szCs w:val="36"/>
        <w:highlight w:val="lightGray"/>
      </w:rPr>
      <w:t>Arkiveres i Site Master File #</w:t>
    </w:r>
    <w:r w:rsidR="00E440F8">
      <w:rPr>
        <w:rFonts w:ascii="Arial" w:hAnsi="Arial" w:cs="Arial"/>
        <w:sz w:val="36"/>
        <w:szCs w:val="36"/>
        <w:highlight w:val="lightGray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40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A57CC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D3D6190"/>
    <w:multiLevelType w:val="hybridMultilevel"/>
    <w:tmpl w:val="7F705A4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F97093A"/>
    <w:multiLevelType w:val="hybridMultilevel"/>
    <w:tmpl w:val="F28ED3CA"/>
    <w:lvl w:ilvl="0" w:tplc="0406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 w15:restartNumberingAfterBreak="0">
    <w:nsid w:val="27C84B38"/>
    <w:multiLevelType w:val="hybridMultilevel"/>
    <w:tmpl w:val="20C0B29C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323AF6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3D81EF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A6F6A17"/>
    <w:multiLevelType w:val="hybridMultilevel"/>
    <w:tmpl w:val="EA4AD9FC"/>
    <w:lvl w:ilvl="0" w:tplc="C0A6416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1CE4B26"/>
    <w:multiLevelType w:val="hybridMultilevel"/>
    <w:tmpl w:val="939430AA"/>
    <w:lvl w:ilvl="0" w:tplc="040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4135EE8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4702C7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78B53A3"/>
    <w:multiLevelType w:val="hybridMultilevel"/>
    <w:tmpl w:val="136A3FA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94F12D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1394C2A"/>
    <w:multiLevelType w:val="hybridMultilevel"/>
    <w:tmpl w:val="76F62FD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C9609EA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7BF5"/>
    <w:rsid w:val="000401FA"/>
    <w:rsid w:val="000749DD"/>
    <w:rsid w:val="000773A6"/>
    <w:rsid w:val="0008478C"/>
    <w:rsid w:val="000A09DE"/>
    <w:rsid w:val="000B2288"/>
    <w:rsid w:val="001024DD"/>
    <w:rsid w:val="00107311"/>
    <w:rsid w:val="001112C6"/>
    <w:rsid w:val="00121ABC"/>
    <w:rsid w:val="00124300"/>
    <w:rsid w:val="00161338"/>
    <w:rsid w:val="001655C0"/>
    <w:rsid w:val="00167487"/>
    <w:rsid w:val="00167F7E"/>
    <w:rsid w:val="00172037"/>
    <w:rsid w:val="001864B6"/>
    <w:rsid w:val="00194656"/>
    <w:rsid w:val="001B3F6C"/>
    <w:rsid w:val="002008D8"/>
    <w:rsid w:val="0020401F"/>
    <w:rsid w:val="002107F3"/>
    <w:rsid w:val="00212AAC"/>
    <w:rsid w:val="00256132"/>
    <w:rsid w:val="00286214"/>
    <w:rsid w:val="002C1EF0"/>
    <w:rsid w:val="002D655B"/>
    <w:rsid w:val="002F672B"/>
    <w:rsid w:val="00335BB9"/>
    <w:rsid w:val="0036041B"/>
    <w:rsid w:val="003A058B"/>
    <w:rsid w:val="003D78EE"/>
    <w:rsid w:val="003E0937"/>
    <w:rsid w:val="003E2482"/>
    <w:rsid w:val="003E368C"/>
    <w:rsid w:val="00454DF3"/>
    <w:rsid w:val="00461B82"/>
    <w:rsid w:val="00476A88"/>
    <w:rsid w:val="004A6CEA"/>
    <w:rsid w:val="004B6B64"/>
    <w:rsid w:val="004C7CCF"/>
    <w:rsid w:val="004D32BD"/>
    <w:rsid w:val="004D351E"/>
    <w:rsid w:val="004D6320"/>
    <w:rsid w:val="004E7EB8"/>
    <w:rsid w:val="004F38AC"/>
    <w:rsid w:val="0051202F"/>
    <w:rsid w:val="00530BE8"/>
    <w:rsid w:val="00531663"/>
    <w:rsid w:val="00550851"/>
    <w:rsid w:val="00552BAC"/>
    <w:rsid w:val="00563522"/>
    <w:rsid w:val="005635D0"/>
    <w:rsid w:val="005834B5"/>
    <w:rsid w:val="00586840"/>
    <w:rsid w:val="005A5583"/>
    <w:rsid w:val="005B1E48"/>
    <w:rsid w:val="00606785"/>
    <w:rsid w:val="006174E4"/>
    <w:rsid w:val="00622385"/>
    <w:rsid w:val="00662D1E"/>
    <w:rsid w:val="0068128F"/>
    <w:rsid w:val="00697F3E"/>
    <w:rsid w:val="006A201A"/>
    <w:rsid w:val="006B033D"/>
    <w:rsid w:val="0070259D"/>
    <w:rsid w:val="0070491C"/>
    <w:rsid w:val="00713C5D"/>
    <w:rsid w:val="0071661E"/>
    <w:rsid w:val="007257E4"/>
    <w:rsid w:val="007D4CF3"/>
    <w:rsid w:val="007D5455"/>
    <w:rsid w:val="007D60B2"/>
    <w:rsid w:val="007E4523"/>
    <w:rsid w:val="007F728F"/>
    <w:rsid w:val="008019AF"/>
    <w:rsid w:val="00816514"/>
    <w:rsid w:val="00824F24"/>
    <w:rsid w:val="00825FCB"/>
    <w:rsid w:val="00834B5F"/>
    <w:rsid w:val="00836CFF"/>
    <w:rsid w:val="00837AA2"/>
    <w:rsid w:val="00882A67"/>
    <w:rsid w:val="008C08A5"/>
    <w:rsid w:val="008C191B"/>
    <w:rsid w:val="008D0816"/>
    <w:rsid w:val="00907642"/>
    <w:rsid w:val="00996559"/>
    <w:rsid w:val="009D3C2B"/>
    <w:rsid w:val="009F4331"/>
    <w:rsid w:val="00A22CDD"/>
    <w:rsid w:val="00A31267"/>
    <w:rsid w:val="00A41CFD"/>
    <w:rsid w:val="00A43552"/>
    <w:rsid w:val="00A46B2A"/>
    <w:rsid w:val="00A509CC"/>
    <w:rsid w:val="00A92502"/>
    <w:rsid w:val="00AA1972"/>
    <w:rsid w:val="00AF0AFC"/>
    <w:rsid w:val="00B00A1C"/>
    <w:rsid w:val="00B01E10"/>
    <w:rsid w:val="00B35E3D"/>
    <w:rsid w:val="00B63AB3"/>
    <w:rsid w:val="00B67071"/>
    <w:rsid w:val="00BA347F"/>
    <w:rsid w:val="00BE5DAF"/>
    <w:rsid w:val="00C22380"/>
    <w:rsid w:val="00CA59E5"/>
    <w:rsid w:val="00CC34B4"/>
    <w:rsid w:val="00CF0FDC"/>
    <w:rsid w:val="00CF2ECA"/>
    <w:rsid w:val="00D004F1"/>
    <w:rsid w:val="00D33F83"/>
    <w:rsid w:val="00D54557"/>
    <w:rsid w:val="00D5596D"/>
    <w:rsid w:val="00D55F83"/>
    <w:rsid w:val="00D65F70"/>
    <w:rsid w:val="00D7081E"/>
    <w:rsid w:val="00D75BB0"/>
    <w:rsid w:val="00D80AA6"/>
    <w:rsid w:val="00DA4D12"/>
    <w:rsid w:val="00DE1E1E"/>
    <w:rsid w:val="00E212CF"/>
    <w:rsid w:val="00E26FB7"/>
    <w:rsid w:val="00E36129"/>
    <w:rsid w:val="00E440F8"/>
    <w:rsid w:val="00E6623E"/>
    <w:rsid w:val="00E77306"/>
    <w:rsid w:val="00E97D0B"/>
    <w:rsid w:val="00EF2318"/>
    <w:rsid w:val="00EF35F8"/>
    <w:rsid w:val="00F26466"/>
    <w:rsid w:val="00F67011"/>
    <w:rsid w:val="00F842C7"/>
    <w:rsid w:val="00F9057A"/>
    <w:rsid w:val="00F91D1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89020C4-DF64-4F2D-B772-7FDBECF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6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CEDE-2BB6-4FE2-8924-3A27272B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451</Words>
  <Characters>2754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Agerholm Larsen</dc:creator>
  <cp:lastModifiedBy>Birgit Agerholm Larsen</cp:lastModifiedBy>
  <cp:revision>2</cp:revision>
  <cp:lastPrinted>2017-04-25T09:25:00Z</cp:lastPrinted>
  <dcterms:created xsi:type="dcterms:W3CDTF">2018-02-08T15:43:00Z</dcterms:created>
  <dcterms:modified xsi:type="dcterms:W3CDTF">2018-02-08T15:43:00Z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