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</w:t>
      </w:r>
      <w:bookmarkStart w:id="0" w:name="_GoBack"/>
      <w:bookmarkEnd w:id="0"/>
      <w:r w:rsidRPr="0057392B">
        <w:rPr>
          <w:rFonts w:ascii="Arial" w:hAnsi="Arial" w:cs="Arial"/>
          <w:b/>
          <w:szCs w:val="28"/>
        </w:rPr>
        <w:t>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57392B">
        <w:rPr>
          <w:rFonts w:ascii="Arial" w:hAnsi="Arial" w:cs="Arial"/>
          <w:lang w:val="da-DK"/>
        </w:rPr>
        <w:t xml:space="preserve">Navn: </w:t>
      </w:r>
      <w:r w:rsidR="00D34944">
        <w:rPr>
          <w:rFonts w:ascii="Arial" w:hAnsi="Arial" w:cs="Arial"/>
          <w:lang w:val="da-DK"/>
        </w:rPr>
        <w:t>_________________________</w:t>
      </w:r>
    </w:p>
    <w:p w:rsidR="0057392B" w:rsidRPr="0057392B" w:rsidRDefault="0057392B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57392B" w:rsidRPr="0057392B" w:rsidRDefault="0057392B" w:rsidP="0057392B">
      <w:pPr>
        <w:pStyle w:val="Overskrift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Stillling</w:t>
      </w:r>
      <w:proofErr w:type="spellEnd"/>
      <w:r>
        <w:rPr>
          <w:rFonts w:ascii="Arial" w:hAnsi="Arial" w:cs="Arial"/>
          <w:lang w:val="da-DK"/>
        </w:rPr>
        <w:t>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57392B" w:rsidRPr="00D34944" w:rsidRDefault="00F161FC" w:rsidP="0057392B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Practice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rdtekstindrykning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rdtekstindrykning"/>
        <w:ind w:left="0" w:firstLine="130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følgende</w:t>
      </w:r>
      <w:proofErr w:type="gramEnd"/>
      <w:r>
        <w:rPr>
          <w:rFonts w:ascii="Arial" w:hAnsi="Arial" w:cs="Arial"/>
          <w:sz w:val="22"/>
          <w:szCs w:val="22"/>
        </w:rPr>
        <w:t>: __________________________________________________________</w:t>
      </w:r>
    </w:p>
    <w:p w:rsidR="002F0A05" w:rsidRDefault="002F0A05" w:rsidP="002F0A05">
      <w:pPr>
        <w:pStyle w:val="Brdtekstindryknin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rdtekstindrykning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rdtekstindrykning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47D06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058D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8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8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AB716A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058D9">
      <w:rPr>
        <w:noProof/>
        <w:sz w:val="16"/>
        <w:szCs w:val="16"/>
        <w:lang w:val="da-DK"/>
      </w:rPr>
      <w:t>3c_HOT-COVID</w:t>
    </w:r>
    <w:r w:rsidR="00D34944">
      <w:rPr>
        <w:noProof/>
        <w:sz w:val="16"/>
        <w:szCs w:val="16"/>
        <w:lang w:val="da-DK"/>
      </w:rPr>
      <w:t>_Curriculum_vitae_kort_(dansk)_template_v1.</w:t>
    </w:r>
    <w:r w:rsidR="00D058D9">
      <w:rPr>
        <w:noProof/>
        <w:sz w:val="16"/>
        <w:szCs w:val="16"/>
        <w:lang w:val="da-DK"/>
      </w:rPr>
      <w:t>0</w:t>
    </w:r>
    <w:r w:rsidR="00D34944">
      <w:rPr>
        <w:noProof/>
        <w:sz w:val="16"/>
        <w:szCs w:val="16"/>
        <w:lang w:val="da-DK"/>
      </w:rPr>
      <w:t>_1</w:t>
    </w:r>
    <w:r w:rsidR="00D058D9">
      <w:rPr>
        <w:noProof/>
        <w:sz w:val="16"/>
        <w:szCs w:val="16"/>
        <w:lang w:val="da-DK"/>
      </w:rPr>
      <w:t>4Apr2020</w:t>
    </w:r>
    <w:r>
      <w:rPr>
        <w:sz w:val="16"/>
        <w:szCs w:val="16"/>
      </w:rPr>
      <w:fldChar w:fldCharType="end"/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D058D9">
    <w:pPr>
      <w:pStyle w:val="Sidehoved"/>
      <w:rPr>
        <w:lang w:val="da-DK"/>
      </w:rPr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 w:rsidRPr="00AB716A">
      <w:rPr>
        <w:lang w:val="da-DK"/>
      </w:rPr>
      <w:t xml:space="preserve">               </w:t>
    </w:r>
  </w:p>
  <w:p w:rsidR="004D351E" w:rsidRPr="00B5438A" w:rsidRDefault="0057392B" w:rsidP="0057392B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5498F"/>
    <w:rsid w:val="000749DD"/>
    <w:rsid w:val="000773A6"/>
    <w:rsid w:val="00117CCF"/>
    <w:rsid w:val="00121ABC"/>
    <w:rsid w:val="00187627"/>
    <w:rsid w:val="00221F9F"/>
    <w:rsid w:val="002F0A05"/>
    <w:rsid w:val="00320339"/>
    <w:rsid w:val="003760D8"/>
    <w:rsid w:val="00396099"/>
    <w:rsid w:val="003E0937"/>
    <w:rsid w:val="00461B82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60C20"/>
    <w:rsid w:val="007E4523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058D9"/>
    <w:rsid w:val="00D34944"/>
    <w:rsid w:val="00DA4D12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Korrektur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1716</Characters>
  <Application>Microsoft Office Word</Application>
  <DocSecurity>0</DocSecurity>
  <Lines>51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2</cp:revision>
  <cp:lastPrinted>2017-06-07T08:09:00Z</cp:lastPrinted>
  <dcterms:created xsi:type="dcterms:W3CDTF">2020-04-14T08:24:00Z</dcterms:created>
  <dcterms:modified xsi:type="dcterms:W3CDTF">2020-04-14T08:24:00Z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