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CF" w:rsidRPr="00F44D38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</w:p>
    <w:p w:rsidR="00C1274C" w:rsidRPr="00F44D38" w:rsidRDefault="00C1274C" w:rsidP="00C1274C">
      <w:pPr>
        <w:pStyle w:val="Titel"/>
        <w:rPr>
          <w:rFonts w:ascii="Arial" w:hAnsi="Arial" w:cs="Arial"/>
          <w:sz w:val="28"/>
          <w:szCs w:val="28"/>
        </w:rPr>
      </w:pPr>
    </w:p>
    <w:p w:rsidR="00C1274C" w:rsidRPr="003D1890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  <w:r w:rsidRPr="003D1890">
        <w:rPr>
          <w:rFonts w:ascii="Arial" w:hAnsi="Arial" w:cs="Arial"/>
          <w:sz w:val="28"/>
          <w:szCs w:val="28"/>
          <w:lang w:val="en-GB"/>
        </w:rPr>
        <w:t>Pocket cards</w:t>
      </w:r>
    </w:p>
    <w:p w:rsidR="00C1274C" w:rsidRPr="003D1890" w:rsidRDefault="00C1274C" w:rsidP="00C1274C">
      <w:pPr>
        <w:pStyle w:val="Titel"/>
        <w:rPr>
          <w:rFonts w:ascii="Arial" w:hAnsi="Arial" w:cs="Arial"/>
          <w:sz w:val="28"/>
          <w:szCs w:val="28"/>
          <w:lang w:val="en-GB"/>
        </w:rPr>
      </w:pPr>
    </w:p>
    <w:p w:rsidR="00C1274C" w:rsidRPr="003D1890" w:rsidRDefault="00683D15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On</w:t>
      </w:r>
      <w:r w:rsidR="00EC208A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the following two</w:t>
      </w:r>
      <w:r w:rsidR="00C1274C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pages you will find front a</w:t>
      </w:r>
      <w:r w:rsidR="00EC208A" w:rsidRPr="003D1890">
        <w:rPr>
          <w:rFonts w:ascii="Arial" w:eastAsia="Calibri" w:hAnsi="Arial"/>
          <w:sz w:val="22"/>
          <w:szCs w:val="22"/>
          <w:lang w:val="en-GB" w:eastAsia="en-US"/>
        </w:rPr>
        <w:t>nd</w:t>
      </w:r>
      <w:r w:rsidR="00C1274C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back of </w:t>
      </w:r>
      <w:r w:rsidR="00EC208A" w:rsidRPr="003D1890">
        <w:rPr>
          <w:rFonts w:ascii="Arial" w:eastAsia="Calibri" w:hAnsi="Arial"/>
          <w:sz w:val="22"/>
          <w:szCs w:val="22"/>
          <w:lang w:val="en-GB" w:eastAsia="en-US"/>
        </w:rPr>
        <w:t>a pocket card</w:t>
      </w:r>
      <w:r w:rsidR="00C1274C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for clinicians screening and randomising patients in the </w:t>
      </w:r>
      <w:r w:rsidR="002E3609" w:rsidRPr="003D1890">
        <w:rPr>
          <w:rFonts w:ascii="Arial" w:eastAsia="Calibri" w:hAnsi="Arial"/>
          <w:sz w:val="22"/>
          <w:szCs w:val="22"/>
          <w:lang w:val="en-GB" w:eastAsia="en-US"/>
        </w:rPr>
        <w:t>HOT</w:t>
      </w:r>
      <w:r w:rsidR="00C1274C" w:rsidRPr="003D1890">
        <w:rPr>
          <w:rFonts w:ascii="Arial" w:eastAsia="Calibri" w:hAnsi="Arial"/>
          <w:sz w:val="22"/>
          <w:szCs w:val="22"/>
          <w:lang w:val="en-GB" w:eastAsia="en-US"/>
        </w:rPr>
        <w:t>-ICU trial.</w:t>
      </w:r>
      <w:r w:rsidR="00C018D8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There are two identical front pages and two</w:t>
      </w:r>
      <w:r w:rsidR="00F80B32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identical back pages.</w:t>
      </w:r>
    </w:p>
    <w:p w:rsidR="00C1274C" w:rsidRPr="003D1890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:rsidR="00C1274C" w:rsidRPr="003D1890" w:rsidRDefault="00C1274C" w:rsidP="00C1274C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3D1890">
        <w:rPr>
          <w:rFonts w:ascii="Arial" w:eastAsia="Calibri" w:hAnsi="Arial"/>
          <w:sz w:val="22"/>
          <w:szCs w:val="22"/>
          <w:lang w:val="en-GB" w:eastAsia="en-US"/>
        </w:rPr>
        <w:t>How to make the cards:</w:t>
      </w:r>
    </w:p>
    <w:p w:rsidR="00C1274C" w:rsidRPr="00F44D38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F44D38">
        <w:rPr>
          <w:rFonts w:ascii="Arial" w:eastAsia="Calibri" w:hAnsi="Arial"/>
          <w:sz w:val="22"/>
          <w:szCs w:val="22"/>
          <w:lang w:eastAsia="en-US"/>
        </w:rPr>
        <w:t xml:space="preserve">Print the </w:t>
      </w:r>
      <w:proofErr w:type="spellStart"/>
      <w:r w:rsidRPr="00F44D38">
        <w:rPr>
          <w:rFonts w:ascii="Arial" w:eastAsia="Calibri" w:hAnsi="Arial"/>
          <w:sz w:val="22"/>
          <w:szCs w:val="22"/>
          <w:lang w:eastAsia="en-US"/>
        </w:rPr>
        <w:t>two</w:t>
      </w:r>
      <w:proofErr w:type="spellEnd"/>
      <w:r w:rsidRPr="00F44D38">
        <w:rPr>
          <w:rFonts w:ascii="Arial" w:eastAsia="Calibri" w:hAnsi="Arial"/>
          <w:sz w:val="22"/>
          <w:szCs w:val="22"/>
          <w:lang w:eastAsia="en-US"/>
        </w:rPr>
        <w:t xml:space="preserve"> pages</w:t>
      </w:r>
    </w:p>
    <w:p w:rsidR="00683D15" w:rsidRPr="00F44D38" w:rsidRDefault="00683D15" w:rsidP="00683D15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eastAsia="en-US"/>
        </w:rPr>
      </w:pPr>
      <w:r w:rsidRPr="00F44D38">
        <w:rPr>
          <w:rFonts w:ascii="Arial" w:eastAsia="Calibri" w:hAnsi="Arial"/>
          <w:sz w:val="22"/>
          <w:szCs w:val="22"/>
          <w:lang w:eastAsia="en-US"/>
        </w:rPr>
        <w:t xml:space="preserve">Cut out the </w:t>
      </w:r>
      <w:proofErr w:type="spellStart"/>
      <w:r w:rsidRPr="00F44D38">
        <w:rPr>
          <w:rFonts w:ascii="Arial" w:eastAsia="Calibri" w:hAnsi="Arial"/>
          <w:sz w:val="22"/>
          <w:szCs w:val="22"/>
          <w:lang w:eastAsia="en-US"/>
        </w:rPr>
        <w:t>cards</w:t>
      </w:r>
      <w:proofErr w:type="spellEnd"/>
    </w:p>
    <w:p w:rsidR="00683D15" w:rsidRDefault="00C1274C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3D1890">
        <w:rPr>
          <w:rFonts w:ascii="Arial" w:eastAsia="Calibri" w:hAnsi="Arial"/>
          <w:sz w:val="22"/>
          <w:szCs w:val="22"/>
          <w:lang w:val="en-GB" w:eastAsia="en-US"/>
        </w:rPr>
        <w:t>Laminate the pages back to back</w:t>
      </w:r>
    </w:p>
    <w:p w:rsidR="00C1274C" w:rsidRPr="003D1890" w:rsidRDefault="00683D15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>
        <w:rPr>
          <w:rFonts w:ascii="Arial" w:eastAsia="Calibri" w:hAnsi="Arial"/>
          <w:sz w:val="22"/>
          <w:szCs w:val="22"/>
          <w:lang w:val="en-GB" w:eastAsia="en-US"/>
        </w:rPr>
        <w:t>Cut out the cards (now laminated)</w:t>
      </w:r>
      <w:r w:rsidR="00C1274C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</w:t>
      </w:r>
    </w:p>
    <w:p w:rsidR="00A32957" w:rsidRPr="003D1890" w:rsidRDefault="00A32957" w:rsidP="00C1274C">
      <w:pPr>
        <w:numPr>
          <w:ilvl w:val="0"/>
          <w:numId w:val="13"/>
        </w:num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  <w:r w:rsidRPr="003D1890">
        <w:rPr>
          <w:rFonts w:ascii="Arial" w:eastAsia="Calibri" w:hAnsi="Arial"/>
          <w:sz w:val="22"/>
          <w:szCs w:val="22"/>
          <w:lang w:val="en-GB" w:eastAsia="en-US"/>
        </w:rPr>
        <w:t>Fold the cards</w:t>
      </w:r>
      <w:r w:rsidR="00EA1D4F" w:rsidRPr="003D1890">
        <w:rPr>
          <w:rFonts w:ascii="Arial" w:eastAsia="Calibri" w:hAnsi="Arial"/>
          <w:sz w:val="22"/>
          <w:szCs w:val="22"/>
          <w:lang w:val="en-GB" w:eastAsia="en-US"/>
        </w:rPr>
        <w:t xml:space="preserve"> over the middle</w:t>
      </w:r>
    </w:p>
    <w:p w:rsidR="00602CCF" w:rsidRPr="003D1890" w:rsidRDefault="00602CCF" w:rsidP="00C1274C">
      <w:pPr>
        <w:rPr>
          <w:rFonts w:ascii="Arial" w:eastAsia="Calibri" w:hAnsi="Arial"/>
          <w:sz w:val="22"/>
          <w:szCs w:val="22"/>
          <w:lang w:val="en-GB" w:eastAsia="en-US"/>
        </w:rPr>
      </w:pPr>
    </w:p>
    <w:p w:rsidR="00602CCF" w:rsidRPr="003D1890" w:rsidRDefault="00602CCF" w:rsidP="00602CCF">
      <w:pPr>
        <w:spacing w:after="200" w:line="360" w:lineRule="auto"/>
        <w:contextualSpacing/>
        <w:rPr>
          <w:rFonts w:ascii="Arial" w:eastAsia="Calibri" w:hAnsi="Arial"/>
          <w:sz w:val="22"/>
          <w:szCs w:val="22"/>
          <w:lang w:val="en-GB" w:eastAsia="en-US"/>
        </w:rPr>
      </w:pPr>
    </w:p>
    <w:p w:rsidR="00602CCF" w:rsidRPr="003D1890" w:rsidRDefault="00602CCF">
      <w:pPr>
        <w:rPr>
          <w:rFonts w:ascii="Arial" w:hAnsi="Arial" w:cs="Arial"/>
          <w:lang w:val="en-GB"/>
        </w:rPr>
      </w:pPr>
      <w:r w:rsidRPr="003D1890">
        <w:rPr>
          <w:rFonts w:ascii="Arial" w:hAnsi="Arial" w:cs="Arial"/>
          <w:lang w:val="en-GB"/>
        </w:rPr>
        <w:br w:type="page"/>
      </w:r>
    </w:p>
    <w:p w:rsidR="00195D43" w:rsidRPr="003D1890" w:rsidRDefault="00683D15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5348EC3" wp14:editId="0C559F3E">
            <wp:simplePos x="0" y="0"/>
            <wp:positionH relativeFrom="column">
              <wp:posOffset>3706480</wp:posOffset>
            </wp:positionH>
            <wp:positionV relativeFrom="paragraph">
              <wp:posOffset>-313690</wp:posOffset>
            </wp:positionV>
            <wp:extent cx="848342" cy="314325"/>
            <wp:effectExtent l="0" t="0" r="9525" b="0"/>
            <wp:wrapNone/>
            <wp:docPr id="370" name="Billede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-188595</wp:posOffset>
            </wp:positionV>
            <wp:extent cx="1318260" cy="3114040"/>
            <wp:effectExtent l="0" t="0" r="0" b="0"/>
            <wp:wrapNone/>
            <wp:docPr id="15" name="Billede 15" descr="C:\Users\sr3f\AppData\Local\Microsoft\Windows\INetCache\Content.Word\Logo HOT-COVID med sub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3f\AppData\Local\Microsoft\Windows\INetCache\Content.Word\Logo HOT-COVID med subhead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BC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2954655</wp:posOffset>
                </wp:positionH>
                <wp:positionV relativeFrom="page">
                  <wp:posOffset>720090</wp:posOffset>
                </wp:positionV>
                <wp:extent cx="2346960" cy="3610610"/>
                <wp:effectExtent l="19050" t="19050" r="15240" b="2794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3D15" w:rsidRPr="00F82748" w:rsidRDefault="00683D15" w:rsidP="00683D15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lang w:val="en-GB"/>
                              </w:rPr>
                            </w:pPr>
                            <w:r w:rsidRPr="009E1DDD">
                              <w:rPr>
                                <w:u w:val="none"/>
                                <w:lang w:val="en-GB"/>
                              </w:rPr>
                              <w:t xml:space="preserve">            </w:t>
                            </w: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683D15" w:rsidRPr="00F82748" w:rsidRDefault="00683D15" w:rsidP="00683D1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683D15" w:rsidRPr="00AC1E9F" w:rsidRDefault="00683D15" w:rsidP="00683D1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Pr="00F82748" w:rsidRDefault="00683D15" w:rsidP="00683D1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683D15" w:rsidRPr="00AC1E9F" w:rsidRDefault="00683D15" w:rsidP="00683D1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Pr="00F82748" w:rsidRDefault="00683D15" w:rsidP="00683D15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 the following</w:t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746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Closed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 system</w:t>
                            </w:r>
                          </w:p>
                          <w:p w:rsidR="00683D15" w:rsidRPr="000152CF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Closed system: Invasive mechanical ventilation, non-invasive ventilation (mask or helmet) or CPAP (mask or helmet)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74663">
                              <w:rPr>
                                <w:rFonts w:ascii="Arial" w:eastAsia="Calibri-OneByteIdentityH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Open system </w:t>
                            </w:r>
                            <w:r w:rsidRPr="00D74663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with an oxygen flow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≥ 10 L/min</w:t>
                            </w:r>
                          </w:p>
                          <w:p w:rsidR="00683D15" w:rsidRPr="0028018F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</w:pPr>
                            <w:r w:rsidRPr="00A34392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Includes high-flow systems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(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iCs/>
                                <w:sz w:val="12"/>
                                <w:szCs w:val="12"/>
                                <w:lang w:val="en-GB" w:eastAsia="en-GB"/>
                              </w:rPr>
                              <w:t xml:space="preserve">see </w:t>
                            </w:r>
                            <w:r w:rsidRPr="00A34392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  <w:t>conversion table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 xml:space="preserve"> on the </w:t>
                            </w:r>
                            <w:r w:rsidRPr="00A34392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  <w:t>back of this card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 xml:space="preserve"> 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if automatic mixers are used)</w:t>
                            </w:r>
                          </w:p>
                          <w:p w:rsidR="00683D15" w:rsidRPr="00AC1E9F" w:rsidRDefault="00683D15" w:rsidP="00683D15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Oxygen supplementation in the ICU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expected duration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≥</w:t>
                            </w:r>
                            <w:r w:rsidRPr="002801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24</w:t>
                            </w:r>
                            <w:proofErr w:type="gramEnd"/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hours</w:t>
                            </w:r>
                          </w:p>
                          <w:p w:rsidR="00683D15" w:rsidRPr="00F80B32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F80B32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(If in doubt answer YES)</w:t>
                            </w:r>
                            <w:r w:rsidRPr="00F80B3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683D15" w:rsidRPr="0028018F" w:rsidRDefault="00683D15" w:rsidP="00683D15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Intra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-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arterial catheter in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place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683D15" w:rsidRPr="0028018F" w:rsidRDefault="00683D15" w:rsidP="00683D15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COVID-19 </w:t>
                            </w:r>
                            <w:r w:rsidR="00CD750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positive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(current admission)</w:t>
                            </w:r>
                          </w:p>
                          <w:p w:rsidR="00683D15" w:rsidRDefault="00683D15" w:rsidP="00683D15">
                            <w:pP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683D15" w:rsidRPr="00D74663" w:rsidRDefault="00683D15" w:rsidP="00683D1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otline: +45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2118 2543</w:t>
                            </w:r>
                          </w:p>
                          <w:p w:rsidR="00683D15" w:rsidRPr="00F82748" w:rsidRDefault="00683D15" w:rsidP="00683D15">
                            <w:pPr>
                              <w:pStyle w:val="Overskrift2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Contact: hot-icu@cric.nu</w:t>
                            </w:r>
                          </w:p>
                          <w:p w:rsidR="00054D29" w:rsidRPr="00F82748" w:rsidRDefault="00054D29" w:rsidP="00F07E9D">
                            <w:pPr>
                              <w:pStyle w:val="Overskrift2"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32.65pt;margin-top:56.7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" filled="f" strokecolor="#2544a7" strokeweight="3pt">
                <v:textbox>
                  <w:txbxContent>
                    <w:p w:rsidR="00683D15" w:rsidRPr="00F82748" w:rsidRDefault="00683D15" w:rsidP="00683D15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lang w:val="en-GB"/>
                        </w:rPr>
                      </w:pPr>
                      <w:r w:rsidRPr="009E1DDD">
                        <w:rPr>
                          <w:u w:val="none"/>
                          <w:lang w:val="en-GB"/>
                        </w:rPr>
                        <w:t xml:space="preserve">            </w:t>
                      </w: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683D15" w:rsidRPr="00F82748" w:rsidRDefault="00683D15" w:rsidP="00683D1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683D15" w:rsidRPr="00AC1E9F" w:rsidRDefault="00683D15" w:rsidP="00683D1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Pr="00F82748" w:rsidRDefault="00683D15" w:rsidP="00683D1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683D15" w:rsidRPr="00AC1E9F" w:rsidRDefault="00683D15" w:rsidP="00683D1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Pr="00F82748" w:rsidRDefault="00683D15" w:rsidP="00683D15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 the following</w:t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74663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Closed</w:t>
                      </w:r>
                      <w:r>
                        <w:rPr>
                          <w:rFonts w:ascii="Arial" w:eastAsia="Calibri-OneByteIdentityH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 system</w:t>
                      </w:r>
                    </w:p>
                    <w:p w:rsidR="00683D15" w:rsidRPr="000152CF" w:rsidRDefault="00683D15" w:rsidP="00683D15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Closed system: Invasive mechanical ventilation, non-invasive ventilation (mask or helmet) or CPAP (mask or helmet)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74663">
                        <w:rPr>
                          <w:rFonts w:ascii="Arial" w:eastAsia="Calibri-OneByteIdentityH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Open system </w:t>
                      </w:r>
                      <w:r w:rsidRPr="00D74663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with an oxygen flow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≥ 10 L/min</w:t>
                      </w:r>
                    </w:p>
                    <w:p w:rsidR="00683D15" w:rsidRPr="0028018F" w:rsidRDefault="00683D15" w:rsidP="00683D15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</w:pPr>
                      <w:r w:rsidRPr="00A34392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Includes high-flow systems</w:t>
                      </w:r>
                      <w:r w:rsidRPr="00993978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(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iCs/>
                          <w:sz w:val="12"/>
                          <w:szCs w:val="12"/>
                          <w:lang w:val="en-GB" w:eastAsia="en-GB"/>
                        </w:rPr>
                        <w:t xml:space="preserve">see </w:t>
                      </w:r>
                      <w:r w:rsidRPr="00A34392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val="en-GB" w:eastAsia="en-GB"/>
                        </w:rPr>
                        <w:t>conversion table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val="en-GB" w:eastAsia="en-GB"/>
                        </w:rPr>
                        <w:t xml:space="preserve"> on the </w:t>
                      </w:r>
                      <w:r w:rsidRPr="00A34392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val="en-GB" w:eastAsia="en-GB"/>
                        </w:rPr>
                        <w:t>back of this card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val="en-GB" w:eastAsia="en-GB"/>
                        </w:rPr>
                        <w:t xml:space="preserve"> 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if automatic mixers are used)</w:t>
                      </w:r>
                    </w:p>
                    <w:p w:rsidR="00683D15" w:rsidRPr="00AC1E9F" w:rsidRDefault="00683D15" w:rsidP="00683D15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Oxygen supplementation in the ICU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expected duration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≥</w:t>
                      </w:r>
                      <w:r w:rsidRPr="0028018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24</w:t>
                      </w:r>
                      <w:proofErr w:type="gramEnd"/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hours</w:t>
                      </w:r>
                    </w:p>
                    <w:p w:rsidR="00683D15" w:rsidRPr="00F80B32" w:rsidRDefault="00683D15" w:rsidP="00683D15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val="en-GB" w:eastAsia="en-GB"/>
                        </w:rPr>
                      </w:pPr>
                      <w:r w:rsidRPr="00F80B32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(If in doubt answer YES)</w:t>
                      </w:r>
                      <w:r w:rsidRPr="00F80B3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683D15" w:rsidRPr="0028018F" w:rsidRDefault="00683D15" w:rsidP="00683D15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Intra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-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arterial catheter in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place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683D15" w:rsidRPr="0028018F" w:rsidRDefault="00683D15" w:rsidP="00683D15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COVID-19 </w:t>
                      </w:r>
                      <w:r w:rsidR="00CD750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positive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(current admission)</w:t>
                      </w:r>
                    </w:p>
                    <w:p w:rsidR="00683D15" w:rsidRDefault="00683D15" w:rsidP="00683D15">
                      <w:pP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683D15" w:rsidRPr="00D74663" w:rsidRDefault="00683D15" w:rsidP="00683D15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otline: +45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2118 2543</w:t>
                      </w:r>
                    </w:p>
                    <w:p w:rsidR="00683D15" w:rsidRPr="00F82748" w:rsidRDefault="00683D15" w:rsidP="00683D15">
                      <w:pPr>
                        <w:pStyle w:val="Overskrift2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Contact: hot-icu@cric.nu</w:t>
                      </w:r>
                    </w:p>
                    <w:p w:rsidR="00054D29" w:rsidRPr="00F82748" w:rsidRDefault="00054D29" w:rsidP="00F07E9D">
                      <w:pPr>
                        <w:pStyle w:val="Overskrift2"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19050" t="19050" r="15240" b="279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D74663" w:rsidRDefault="00054D29" w:rsidP="0028018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42.55pt;margin-top:56.7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" filled="f" strokecolor="#2544a7" strokeweight="3pt">
                <v:textbox>
                  <w:txbxContent>
                    <w:p w:rsidR="00054D29" w:rsidRPr="00D74663" w:rsidRDefault="00054D29" w:rsidP="0028018F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 w:rsidRPr="003D1890">
        <w:rPr>
          <w:rFonts w:ascii="Arial" w:hAnsi="Arial" w:cs="Arial"/>
          <w:lang w:val="en-GB"/>
        </w:rPr>
        <w:tab/>
      </w:r>
      <w:r w:rsidR="00AA1F61" w:rsidRPr="003D1890">
        <w:rPr>
          <w:rFonts w:ascii="Arial" w:hAnsi="Arial" w:cs="Arial"/>
          <w:lang w:val="en-GB"/>
        </w:rPr>
        <w:tab/>
      </w:r>
      <w:r w:rsidR="00A00943" w:rsidRPr="003D1890">
        <w:rPr>
          <w:rFonts w:ascii="Arial" w:hAnsi="Arial" w:cs="Arial"/>
          <w:lang w:val="en-GB"/>
        </w:rPr>
        <w:tab/>
      </w:r>
      <w:r w:rsidR="00A00943" w:rsidRPr="003D1890">
        <w:rPr>
          <w:rFonts w:ascii="Arial" w:hAnsi="Arial" w:cs="Arial"/>
          <w:lang w:val="en-GB"/>
        </w:rPr>
        <w:tab/>
      </w: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F1337D">
      <w:pPr>
        <w:jc w:val="center"/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F1337D">
      <w:pPr>
        <w:jc w:val="center"/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B92573" w:rsidP="00195D43">
      <w:pPr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56319C0" wp14:editId="75DFC85E">
                <wp:simplePos x="0" y="0"/>
                <wp:positionH relativeFrom="page">
                  <wp:posOffset>-403860</wp:posOffset>
                </wp:positionH>
                <wp:positionV relativeFrom="paragraph">
                  <wp:posOffset>280035</wp:posOffset>
                </wp:positionV>
                <wp:extent cx="2164080" cy="205740"/>
                <wp:effectExtent l="7620" t="0" r="15240" b="15240"/>
                <wp:wrapSquare wrapText="bothSides"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164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90" w:rsidRPr="003D1890" w:rsidRDefault="003D1890" w:rsidP="003D1890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3D189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 w:rsidR="00B92573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  <w:lang w:val="en-GB"/>
                              </w:rPr>
                              <w:t>9b_ Pocket_card_HOT-ICU_english_v1.</w:t>
                            </w:r>
                            <w:r w:rsidR="005600E5"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  <w:lang w:val="en-GB"/>
                              </w:rPr>
                              <w:t>0_02Jul2020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19C0"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8" type="#_x0000_t202" style="position:absolute;margin-left:-31.8pt;margin-top:22.05pt;width:170.4pt;height:16.2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" strokecolor="white [3212]">
                <v:textbox>
                  <w:txbxContent>
                    <w:p w:rsidR="003D1890" w:rsidRPr="003D1890" w:rsidRDefault="003D1890" w:rsidP="003D1890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Pr="003D1890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instrText xml:space="preserve"> FILENAME   \* MERGEFORMAT </w:instrTex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 w:rsidR="00B92573">
                        <w:rPr>
                          <w:rFonts w:ascii="Arial" w:hAnsi="Arial" w:cs="Arial"/>
                          <w:noProof/>
                          <w:sz w:val="12"/>
                          <w:szCs w:val="12"/>
                          <w:lang w:val="en-GB"/>
                        </w:rPr>
                        <w:t>9b_ Pocket_card_HOT-ICU_english_v1.</w:t>
                      </w:r>
                      <w:r w:rsidR="005600E5">
                        <w:rPr>
                          <w:rFonts w:ascii="Arial" w:hAnsi="Arial" w:cs="Arial"/>
                          <w:noProof/>
                          <w:sz w:val="12"/>
                          <w:szCs w:val="12"/>
                          <w:lang w:val="en-GB"/>
                        </w:rPr>
                        <w:t>0_02Jul2020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F076BC" w:rsidP="00195D43">
      <w:pPr>
        <w:rPr>
          <w:rFonts w:ascii="Arial" w:hAnsi="Arial" w:cs="Arial"/>
          <w:lang w:val="en-GB"/>
        </w:rPr>
      </w:pPr>
      <w:r w:rsidRPr="00F44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2964180</wp:posOffset>
                </wp:positionH>
                <wp:positionV relativeFrom="page">
                  <wp:posOffset>4680585</wp:posOffset>
                </wp:positionV>
                <wp:extent cx="2346960" cy="3610610"/>
                <wp:effectExtent l="19050" t="19050" r="15240" b="2794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6158" w:rsidRPr="00F82748" w:rsidRDefault="00A36158" w:rsidP="00A36158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lang w:val="en-GB"/>
                              </w:rPr>
                            </w:pPr>
                            <w:r w:rsidRPr="009E1DDD">
                              <w:rPr>
                                <w:u w:val="none"/>
                                <w:lang w:val="en-GB"/>
                              </w:rPr>
                              <w:t xml:space="preserve">            </w:t>
                            </w:r>
                            <w:r w:rsidRPr="00F82748">
                              <w:rPr>
                                <w:lang w:val="en-GB"/>
                              </w:rPr>
                              <w:t>Inclusion criteria</w:t>
                            </w:r>
                          </w:p>
                          <w:p w:rsidR="00A36158" w:rsidRPr="00F82748" w:rsidRDefault="00A36158" w:rsidP="00A36158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Acute admission to the ICU</w:t>
                            </w:r>
                          </w:p>
                          <w:p w:rsidR="00A36158" w:rsidRPr="00AC1E9F" w:rsidRDefault="00A36158" w:rsidP="00A36158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A36158" w:rsidRPr="00F82748" w:rsidRDefault="00A36158" w:rsidP="00A36158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Aged 18 years or above</w:t>
                            </w:r>
                          </w:p>
                          <w:p w:rsidR="00A36158" w:rsidRPr="00AC1E9F" w:rsidRDefault="00A36158" w:rsidP="00A36158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A36158" w:rsidRPr="00F82748" w:rsidRDefault="00A36158" w:rsidP="00A36158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One 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 the following</w:t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A36158" w:rsidRDefault="00A36158" w:rsidP="00A361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99397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7466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Closed</w:t>
                            </w:r>
                            <w:r w:rsidR="00683D15">
                              <w:rPr>
                                <w:rFonts w:ascii="Arial" w:eastAsia="Calibri-OneByteIdentityH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 system</w:t>
                            </w:r>
                          </w:p>
                          <w:p w:rsidR="00A36158" w:rsidRPr="000152CF" w:rsidRDefault="00A36158" w:rsidP="00EE2935">
                            <w:pPr>
                              <w:autoSpaceDE w:val="0"/>
                              <w:autoSpaceDN w:val="0"/>
                              <w:adjustRightInd w:val="0"/>
                              <w:spacing w:after="4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Closed system: Invasive mechanical ventilation, non-invasive ventilation (mask or helmet) or CPAP (mask or helmet)</w:t>
                            </w:r>
                          </w:p>
                          <w:p w:rsidR="00A36158" w:rsidRDefault="00A36158" w:rsidP="00A3615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sym w:font="Symbol" w:char="F0B7"/>
                            </w:r>
                            <w:r w:rsidRPr="00F8274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Pr="00D74663">
                              <w:rPr>
                                <w:rFonts w:ascii="Arial" w:eastAsia="Calibri-OneByteIdentityH" w:hAnsi="Arial" w:cs="Arial"/>
                                <w:b/>
                                <w:bCs/>
                                <w:sz w:val="16"/>
                                <w:szCs w:val="16"/>
                                <w:lang w:val="en-GB" w:eastAsia="en-GB"/>
                              </w:rPr>
                              <w:t xml:space="preserve">Open system </w:t>
                            </w:r>
                            <w:r w:rsidRPr="00D74663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with an oxygen flow </w:t>
                            </w:r>
                            <w:r w:rsidR="003E67F4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≥</w:t>
                            </w:r>
                            <w:r w:rsidR="00AD2B21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10 L/min</w:t>
                            </w:r>
                          </w:p>
                          <w:p w:rsidR="00A36158" w:rsidRPr="0028018F" w:rsidRDefault="00A36158" w:rsidP="00A36158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</w:pPr>
                            <w:r w:rsidRPr="00A34392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Includes high-flow systems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(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iCs/>
                                <w:sz w:val="12"/>
                                <w:szCs w:val="12"/>
                                <w:lang w:val="en-GB" w:eastAsia="en-GB"/>
                              </w:rPr>
                              <w:t xml:space="preserve">see </w:t>
                            </w:r>
                            <w:r w:rsidRPr="00A34392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  <w:t>conversion table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 xml:space="preserve"> on the </w:t>
                            </w:r>
                            <w:r w:rsidRPr="00A34392"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u w:val="single"/>
                                <w:lang w:val="en-GB" w:eastAsia="en-GB"/>
                              </w:rPr>
                              <w:t>back of this card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 xml:space="preserve"> </w:t>
                            </w:r>
                            <w:r w:rsidRPr="00993978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if automatic mixers are used)</w:t>
                            </w:r>
                          </w:p>
                          <w:p w:rsidR="00A36158" w:rsidRPr="00AC1E9F" w:rsidRDefault="00A36158" w:rsidP="00A36158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364834" w:rsidRDefault="00A36158" w:rsidP="003648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Oxygen supplementation in the ICU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,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expected duration </w:t>
                            </w:r>
                            <w:proofErr w:type="gramStart"/>
                            <w:r w:rsidR="0036483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>≥</w:t>
                            </w:r>
                            <w:r w:rsidRPr="002801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AD2B21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24</w:t>
                            </w:r>
                            <w:proofErr w:type="gramEnd"/>
                            <w:r w:rsidR="00AD2B21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hours</w:t>
                            </w:r>
                          </w:p>
                          <w:p w:rsidR="00A36158" w:rsidRPr="00F80B32" w:rsidRDefault="00A36158" w:rsidP="00364834">
                            <w:pPr>
                              <w:autoSpaceDE w:val="0"/>
                              <w:autoSpaceDN w:val="0"/>
                              <w:adjustRightInd w:val="0"/>
                              <w:spacing w:after="100"/>
                              <w:rPr>
                                <w:rFonts w:ascii="Arial" w:eastAsia="Calibri-OneByteIdentityH" w:hAnsi="Arial" w:cs="Arial"/>
                                <w:i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F80B32">
                              <w:rPr>
                                <w:rFonts w:ascii="Arial" w:eastAsia="Calibri-OneByteIdentityH" w:hAnsi="Arial" w:cs="Arial"/>
                                <w:i/>
                                <w:sz w:val="12"/>
                                <w:szCs w:val="12"/>
                                <w:lang w:val="en-GB" w:eastAsia="en-GB"/>
                              </w:rPr>
                              <w:t>(If in doubt answer YES)</w:t>
                            </w:r>
                            <w:r w:rsidRPr="00F80B3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A36158" w:rsidRPr="0028018F" w:rsidRDefault="00A36158" w:rsidP="00A36158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A36158" w:rsidRDefault="00A36158" w:rsidP="003E67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Intra</w:t>
                            </w:r>
                            <w:r w:rsidR="003E67F4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-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arterial catheter in</w:t>
                            </w:r>
                            <w:r w:rsidR="003E67F4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</w:t>
                            </w:r>
                            <w:r w:rsidRPr="0028018F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place</w:t>
                            </w:r>
                          </w:p>
                          <w:p w:rsidR="00683D15" w:rsidRDefault="00683D15" w:rsidP="003E67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683D15" w:rsidRPr="0028018F" w:rsidRDefault="00683D15" w:rsidP="00683D15">
                            <w:pPr>
                              <w:spacing w:after="100"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AC1E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lang w:val="en-GB"/>
                              </w:rPr>
                              <w:t>AND</w:t>
                            </w:r>
                          </w:p>
                          <w:p w:rsidR="00683D15" w:rsidRDefault="00683D15" w:rsidP="00683D1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COVID-19 </w:t>
                            </w:r>
                            <w:r w:rsidR="00CD750C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positive</w:t>
                            </w:r>
                            <w: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 xml:space="preserve"> (current admission)</w:t>
                            </w:r>
                          </w:p>
                          <w:p w:rsidR="00A36158" w:rsidRDefault="00A36158" w:rsidP="00A36158">
                            <w:pPr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</w:p>
                          <w:p w:rsidR="00A36158" w:rsidRPr="00D74663" w:rsidRDefault="00A36158" w:rsidP="00A3615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H</w:t>
                            </w:r>
                            <w:r w:rsidRPr="00EC5E1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 xml:space="preserve">otline: +45 </w:t>
                            </w:r>
                            <w:r w:rsidR="00F07E9D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  <w:lang w:val="en-US"/>
                              </w:rPr>
                              <w:t>2118 2543</w:t>
                            </w:r>
                          </w:p>
                          <w:p w:rsidR="00F07E9D" w:rsidRPr="00F82748" w:rsidRDefault="00F07E9D" w:rsidP="00F07E9D">
                            <w:pPr>
                              <w:pStyle w:val="Overskrift2"/>
                              <w:jc w:val="left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Contact: hot-icu@cric.nu</w:t>
                            </w:r>
                          </w:p>
                          <w:p w:rsidR="00054D29" w:rsidRPr="00F07E9D" w:rsidRDefault="00054D29" w:rsidP="00A36158">
                            <w:pPr>
                              <w:pStyle w:val="Overskrift1"/>
                              <w:spacing w:line="360" w:lineRule="auto"/>
                              <w:contextualSpacing/>
                              <w:jc w:val="left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9" style="position:absolute;margin-left:233.4pt;margin-top:368.55pt;width:184.8pt;height:284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" filled="f" strokecolor="#2544a7" strokeweight="3pt">
                <v:textbox>
                  <w:txbxContent>
                    <w:p w:rsidR="00A36158" w:rsidRPr="00F82748" w:rsidRDefault="00A36158" w:rsidP="00A36158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lang w:val="en-GB"/>
                        </w:rPr>
                      </w:pPr>
                      <w:r w:rsidRPr="009E1DDD">
                        <w:rPr>
                          <w:u w:val="none"/>
                          <w:lang w:val="en-GB"/>
                        </w:rPr>
                        <w:t xml:space="preserve">            </w:t>
                      </w:r>
                      <w:r w:rsidRPr="00F82748">
                        <w:rPr>
                          <w:lang w:val="en-GB"/>
                        </w:rPr>
                        <w:t>Inclusion criteria</w:t>
                      </w:r>
                    </w:p>
                    <w:p w:rsidR="00A36158" w:rsidRPr="00F82748" w:rsidRDefault="00A36158" w:rsidP="00A36158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Acute admission to the ICU</w:t>
                      </w:r>
                    </w:p>
                    <w:p w:rsidR="00A36158" w:rsidRPr="00AC1E9F" w:rsidRDefault="00A36158" w:rsidP="00A36158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A36158" w:rsidRPr="00F82748" w:rsidRDefault="00A36158" w:rsidP="00A36158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Aged 18 years or above</w:t>
                      </w:r>
                    </w:p>
                    <w:p w:rsidR="00A36158" w:rsidRPr="00AC1E9F" w:rsidRDefault="00A36158" w:rsidP="00A36158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A36158" w:rsidRPr="00F82748" w:rsidRDefault="00A36158" w:rsidP="00A36158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One o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 the following</w:t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</w:p>
                    <w:p w:rsidR="00A36158" w:rsidRDefault="00A36158" w:rsidP="00A3615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99397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74663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Closed</w:t>
                      </w:r>
                      <w:r w:rsidR="00683D15">
                        <w:rPr>
                          <w:rFonts w:ascii="Arial" w:eastAsia="Calibri-OneByteIdentityH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 system</w:t>
                      </w:r>
                    </w:p>
                    <w:p w:rsidR="00A36158" w:rsidRPr="000152CF" w:rsidRDefault="00A36158" w:rsidP="00EE2935">
                      <w:pPr>
                        <w:autoSpaceDE w:val="0"/>
                        <w:autoSpaceDN w:val="0"/>
                        <w:adjustRightInd w:val="0"/>
                        <w:spacing w:after="4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Closed system: Invasive mechanical ventilation, non-invasive ventilation (mask or helmet) or CPAP (mask or helmet)</w:t>
                      </w:r>
                    </w:p>
                    <w:p w:rsidR="00A36158" w:rsidRDefault="00A36158" w:rsidP="00A3615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</w:pP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sym w:font="Symbol" w:char="F0B7"/>
                      </w:r>
                      <w:r w:rsidRPr="00F82748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Pr="00D74663">
                        <w:rPr>
                          <w:rFonts w:ascii="Arial" w:eastAsia="Calibri-OneByteIdentityH" w:hAnsi="Arial" w:cs="Arial"/>
                          <w:b/>
                          <w:bCs/>
                          <w:sz w:val="16"/>
                          <w:szCs w:val="16"/>
                          <w:lang w:val="en-GB" w:eastAsia="en-GB"/>
                        </w:rPr>
                        <w:t xml:space="preserve">Open system </w:t>
                      </w:r>
                      <w:r w:rsidRPr="00D74663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with an oxygen flow </w:t>
                      </w:r>
                      <w:r w:rsidR="003E67F4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≥</w:t>
                      </w:r>
                      <w:r w:rsidR="00AD2B21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10 L/min</w:t>
                      </w:r>
                    </w:p>
                    <w:p w:rsidR="00A36158" w:rsidRPr="0028018F" w:rsidRDefault="00A36158" w:rsidP="00A36158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</w:pPr>
                      <w:r w:rsidRPr="00A34392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Includes high-flow systems</w:t>
                      </w:r>
                      <w:r w:rsidRPr="00993978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(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iCs/>
                          <w:sz w:val="12"/>
                          <w:szCs w:val="12"/>
                          <w:lang w:val="en-GB" w:eastAsia="en-GB"/>
                        </w:rPr>
                        <w:t xml:space="preserve">see </w:t>
                      </w:r>
                      <w:r w:rsidRPr="00A34392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val="en-GB" w:eastAsia="en-GB"/>
                        </w:rPr>
                        <w:t>conversion table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val="en-GB" w:eastAsia="en-GB"/>
                        </w:rPr>
                        <w:t xml:space="preserve"> on the </w:t>
                      </w:r>
                      <w:r w:rsidRPr="00A34392"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u w:val="single"/>
                          <w:lang w:val="en-GB" w:eastAsia="en-GB"/>
                        </w:rPr>
                        <w:t>back of this card</w:t>
                      </w:r>
                      <w:r>
                        <w:rPr>
                          <w:rFonts w:ascii="Arial" w:eastAsia="Calibri-OneByteIdentityH" w:hAnsi="Arial" w:cs="Arial"/>
                          <w:b/>
                          <w:i/>
                          <w:sz w:val="12"/>
                          <w:szCs w:val="12"/>
                          <w:lang w:val="en-GB" w:eastAsia="en-GB"/>
                        </w:rPr>
                        <w:t xml:space="preserve"> </w:t>
                      </w:r>
                      <w:r w:rsidRPr="00993978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if automatic mixers are used)</w:t>
                      </w:r>
                    </w:p>
                    <w:p w:rsidR="00A36158" w:rsidRPr="00AC1E9F" w:rsidRDefault="00A36158" w:rsidP="00A36158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364834" w:rsidRDefault="00A36158" w:rsidP="00364834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Oxygen supplementation in the ICU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,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expected duration </w:t>
                      </w:r>
                      <w:proofErr w:type="gramStart"/>
                      <w:r w:rsidR="00364834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>≥</w:t>
                      </w:r>
                      <w:r w:rsidRPr="0028018F">
                        <w:rPr>
                          <w:rFonts w:ascii="Arial" w:hAnsi="Arial" w:cs="Arial"/>
                          <w:b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AD2B21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24</w:t>
                      </w:r>
                      <w:proofErr w:type="gramEnd"/>
                      <w:r w:rsidR="00AD2B21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hours</w:t>
                      </w:r>
                    </w:p>
                    <w:p w:rsidR="00A36158" w:rsidRPr="00F80B32" w:rsidRDefault="00A36158" w:rsidP="00364834">
                      <w:pPr>
                        <w:autoSpaceDE w:val="0"/>
                        <w:autoSpaceDN w:val="0"/>
                        <w:adjustRightInd w:val="0"/>
                        <w:spacing w:after="100"/>
                        <w:rPr>
                          <w:rFonts w:ascii="Arial" w:eastAsia="Calibri-OneByteIdentityH" w:hAnsi="Arial" w:cs="Arial"/>
                          <w:i/>
                          <w:sz w:val="16"/>
                          <w:szCs w:val="16"/>
                          <w:lang w:val="en-GB" w:eastAsia="en-GB"/>
                        </w:rPr>
                      </w:pPr>
                      <w:r w:rsidRPr="00F80B32">
                        <w:rPr>
                          <w:rFonts w:ascii="Arial" w:eastAsia="Calibri-OneByteIdentityH" w:hAnsi="Arial" w:cs="Arial"/>
                          <w:i/>
                          <w:sz w:val="12"/>
                          <w:szCs w:val="12"/>
                          <w:lang w:val="en-GB" w:eastAsia="en-GB"/>
                        </w:rPr>
                        <w:t>(If in doubt answer YES)</w:t>
                      </w:r>
                      <w:r w:rsidRPr="00F80B32">
                        <w:rPr>
                          <w:rFonts w:ascii="Arial" w:hAnsi="Arial" w:cs="Arial"/>
                          <w:bCs/>
                          <w:i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A36158" w:rsidRPr="0028018F" w:rsidRDefault="00A36158" w:rsidP="00A36158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A36158" w:rsidRDefault="00A36158" w:rsidP="003E67F4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Intra</w:t>
                      </w:r>
                      <w:r w:rsidR="003E67F4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-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arterial catheter in</w:t>
                      </w:r>
                      <w:r w:rsidR="003E67F4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</w:t>
                      </w:r>
                      <w:r w:rsidRPr="0028018F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place</w:t>
                      </w:r>
                    </w:p>
                    <w:p w:rsidR="00683D15" w:rsidRDefault="00683D15" w:rsidP="003E67F4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683D15" w:rsidRPr="0028018F" w:rsidRDefault="00683D15" w:rsidP="00683D15">
                      <w:pPr>
                        <w:spacing w:after="100"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AC1E9F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lang w:val="en-GB"/>
                        </w:rPr>
                        <w:t>AND</w:t>
                      </w:r>
                    </w:p>
                    <w:p w:rsidR="00683D15" w:rsidRDefault="00683D15" w:rsidP="00683D15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COVID-19 </w:t>
                      </w:r>
                      <w:r w:rsidR="00CD750C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positive</w:t>
                      </w:r>
                      <w: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 xml:space="preserve"> (current admission)</w:t>
                      </w:r>
                    </w:p>
                    <w:p w:rsidR="00A36158" w:rsidRDefault="00A36158" w:rsidP="00A36158">
                      <w:pPr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</w:pPr>
                    </w:p>
                    <w:p w:rsidR="00A36158" w:rsidRPr="00D74663" w:rsidRDefault="00A36158" w:rsidP="00A36158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H</w:t>
                      </w:r>
                      <w:r w:rsidRPr="00EC5E1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 xml:space="preserve">otline: +45 </w:t>
                      </w:r>
                      <w:r w:rsidR="00F07E9D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  <w:lang w:val="en-US"/>
                        </w:rPr>
                        <w:t>2118 2543</w:t>
                      </w:r>
                    </w:p>
                    <w:p w:rsidR="00F07E9D" w:rsidRPr="00F82748" w:rsidRDefault="00F07E9D" w:rsidP="00F07E9D">
                      <w:pPr>
                        <w:pStyle w:val="Overskrift2"/>
                        <w:jc w:val="left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Contact: hot-icu@cric.nu</w:t>
                      </w:r>
                    </w:p>
                    <w:p w:rsidR="00054D29" w:rsidRPr="00F07E9D" w:rsidRDefault="00054D29" w:rsidP="00A36158">
                      <w:pPr>
                        <w:pStyle w:val="Overskrift1"/>
                        <w:spacing w:line="360" w:lineRule="auto"/>
                        <w:contextualSpacing/>
                        <w:jc w:val="left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 w:rsidRPr="00F44D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19050" t="19050" r="15240" b="2794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Default="00054D29" w:rsidP="00A0590A">
                            <w:pPr>
                              <w:pStyle w:val="Overskrift2"/>
                              <w:ind w:left="13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margin-left:42.55pt;margin-top:368.55pt;width:184.8pt;height:284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" filled="f" strokecolor="#2544a7" strokeweight="3pt">
                <v:textbox>
                  <w:txbxContent>
                    <w:p w:rsidR="00054D29" w:rsidRDefault="00054D29" w:rsidP="00A0590A">
                      <w:pPr>
                        <w:pStyle w:val="Overskrift2"/>
                        <w:ind w:left="1304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95D43" w:rsidRPr="003D1890" w:rsidRDefault="00683D15" w:rsidP="00195D4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0" locked="0" layoutInCell="1" allowOverlap="1" wp14:anchorId="45348EC3" wp14:editId="0C559F3E">
            <wp:simplePos x="0" y="0"/>
            <wp:positionH relativeFrom="column">
              <wp:posOffset>3699510</wp:posOffset>
            </wp:positionH>
            <wp:positionV relativeFrom="paragraph">
              <wp:posOffset>151765</wp:posOffset>
            </wp:positionV>
            <wp:extent cx="848342" cy="314325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 w:rsidRPr="003D1890">
        <w:rPr>
          <w:rFonts w:ascii="Arial" w:hAnsi="Arial" w:cs="Arial"/>
          <w:lang w:val="en-GB"/>
        </w:rPr>
        <w:tab/>
      </w:r>
    </w:p>
    <w:p w:rsidR="00195D43" w:rsidRPr="003D1890" w:rsidRDefault="00683D15" w:rsidP="00195D43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106045</wp:posOffset>
            </wp:positionV>
            <wp:extent cx="1318260" cy="3114040"/>
            <wp:effectExtent l="0" t="0" r="0" b="0"/>
            <wp:wrapNone/>
            <wp:docPr id="19" name="Billede 19" descr="C:\Users\sr3f\AppData\Local\Microsoft\Windows\INetCache\Content.Word\Logo HOT-COVID med subh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3f\AppData\Local\Microsoft\Windows\INetCache\Content.Word\Logo HOT-COVID med subhead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D43" w:rsidRPr="003D1890" w:rsidRDefault="00195D43" w:rsidP="00F1337D">
      <w:pPr>
        <w:jc w:val="center"/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195D43" w:rsidRPr="003D1890" w:rsidRDefault="00195D43" w:rsidP="00195D43">
      <w:pPr>
        <w:rPr>
          <w:rFonts w:ascii="Arial" w:hAnsi="Arial" w:cs="Arial"/>
          <w:lang w:val="en-GB"/>
        </w:rPr>
      </w:pPr>
    </w:p>
    <w:p w:rsidR="00304EED" w:rsidRPr="003D1890" w:rsidRDefault="00195D43" w:rsidP="00195D43">
      <w:pPr>
        <w:tabs>
          <w:tab w:val="left" w:pos="5400"/>
        </w:tabs>
        <w:rPr>
          <w:rFonts w:ascii="Arial" w:hAnsi="Arial" w:cs="Arial"/>
          <w:lang w:val="en-GB"/>
        </w:rPr>
      </w:pPr>
      <w:r w:rsidRPr="003D1890">
        <w:rPr>
          <w:rFonts w:ascii="Arial" w:hAnsi="Arial" w:cs="Arial"/>
          <w:lang w:val="en-GB"/>
        </w:rPr>
        <w:tab/>
      </w:r>
    </w:p>
    <w:p w:rsidR="00304EED" w:rsidRPr="003D1890" w:rsidRDefault="003D1890" w:rsidP="00304EED">
      <w:pPr>
        <w:rPr>
          <w:rFonts w:ascii="Arial" w:hAnsi="Arial" w:cs="Arial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leftMargin">
                  <wp:posOffset>-523240</wp:posOffset>
                </wp:positionH>
                <wp:positionV relativeFrom="paragraph">
                  <wp:posOffset>812800</wp:posOffset>
                </wp:positionV>
                <wp:extent cx="2373630" cy="177165"/>
                <wp:effectExtent l="0" t="6668" r="20003" b="20002"/>
                <wp:wrapSquare wrapText="bothSides"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7363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E5" w:rsidRPr="003D1890" w:rsidRDefault="005600E5" w:rsidP="005600E5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begin"/>
                            </w:r>
                            <w:r w:rsidRPr="003D189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2"/>
                                <w:szCs w:val="12"/>
                                <w:lang w:val="en-GB"/>
                              </w:rPr>
                              <w:t>9b_ Pocket_card_HOT-ICU_english_v1.0_02Jul2020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  <w:p w:rsidR="003D1890" w:rsidRPr="003D1890" w:rsidRDefault="003D1890" w:rsidP="003D1890">
                            <w:pPr>
                              <w:jc w:val="right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4" o:spid="_x0000_s1031" type="#_x0000_t202" style="position:absolute;margin-left:-41.2pt;margin-top:64pt;width:186.9pt;height:13.95pt;rotation:9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" strokecolor="white [3212]">
                <v:textbox>
                  <w:txbxContent>
                    <w:p w:rsidR="005600E5" w:rsidRPr="003D1890" w:rsidRDefault="005600E5" w:rsidP="005600E5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begin"/>
                      </w:r>
                      <w:r w:rsidRPr="003D1890"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  <w:instrText xml:space="preserve"> FILENAME   \* MERGEFORMAT </w:instrTex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noProof/>
                          <w:sz w:val="12"/>
                          <w:szCs w:val="12"/>
                          <w:lang w:val="en-GB"/>
                        </w:rPr>
                        <w:t>9b_ Pocket_card_HOT-ICU_english_v1.0_02Jul2020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fldChar w:fldCharType="end"/>
                      </w:r>
                    </w:p>
                    <w:p w:rsidR="003D1890" w:rsidRPr="003D1890" w:rsidRDefault="003D1890" w:rsidP="003D1890">
                      <w:pPr>
                        <w:jc w:val="right"/>
                        <w:rPr>
                          <w:rFonts w:ascii="Arial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EED" w:rsidRPr="003D1890">
        <w:rPr>
          <w:rFonts w:ascii="Arial" w:hAnsi="Arial" w:cs="Arial"/>
          <w:lang w:val="en-GB"/>
        </w:rPr>
        <w:br w:type="page"/>
      </w:r>
      <w:r w:rsidR="00683D15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45348EC3" wp14:editId="0C559F3E">
            <wp:simplePos x="0" y="0"/>
            <wp:positionH relativeFrom="column">
              <wp:posOffset>5375910</wp:posOffset>
            </wp:positionH>
            <wp:positionV relativeFrom="paragraph">
              <wp:posOffset>-327660</wp:posOffset>
            </wp:positionV>
            <wp:extent cx="848342" cy="314325"/>
            <wp:effectExtent l="0" t="0" r="9525" b="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D15">
        <w:rPr>
          <w:rFonts w:ascii="Arial" w:hAnsi="Arial" w:cs="Arial"/>
          <w:noProof/>
        </w:rPr>
        <w:drawing>
          <wp:anchor distT="0" distB="0" distL="114300" distR="114300" simplePos="0" relativeHeight="251685888" behindDoc="0" locked="0" layoutInCell="1" allowOverlap="1" wp14:anchorId="45348EC3" wp14:editId="0C559F3E">
            <wp:simplePos x="0" y="0"/>
            <wp:positionH relativeFrom="column">
              <wp:posOffset>2959100</wp:posOffset>
            </wp:positionH>
            <wp:positionV relativeFrom="paragraph">
              <wp:posOffset>-313690</wp:posOffset>
            </wp:positionV>
            <wp:extent cx="848342" cy="314325"/>
            <wp:effectExtent l="0" t="0" r="9525" b="0"/>
            <wp:wrapNone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16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2237105</wp:posOffset>
                </wp:positionH>
                <wp:positionV relativeFrom="paragraph">
                  <wp:posOffset>-365760</wp:posOffset>
                </wp:positionV>
                <wp:extent cx="2346960" cy="3610610"/>
                <wp:effectExtent l="19050" t="19050" r="15240" b="2794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A0590A" w:rsidRDefault="00054D29" w:rsidP="00304EED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32" style="position:absolute;margin-left:176.15pt;margin-top:-28.8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" filled="f" strokecolor="#2544a7" strokeweight="3pt">
                <v:textbox>
                  <w:txbxContent>
                    <w:p w:rsidR="00054D29" w:rsidRPr="00A0590A" w:rsidRDefault="00054D29" w:rsidP="00304EED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A33DC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-369570</wp:posOffset>
                </wp:positionV>
                <wp:extent cx="2346960" cy="3610610"/>
                <wp:effectExtent l="19050" t="19050" r="15240" b="2794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526" w:rsidRDefault="00FA2526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770D98" w:rsidRDefault="00770D98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hyperlink r:id="rId10" w:history="1">
                              <w:r w:rsidR="00683D15" w:rsidRPr="00761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www.cric.nu/hot-covid</w:t>
                              </w:r>
                            </w:hyperlink>
                          </w:p>
                          <w:p w:rsidR="00054D29" w:rsidRDefault="00054D29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Check exclusion criteria </w:t>
                            </w:r>
                            <w:r w:rsidR="008B2D12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during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screening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:rsidR="00054D29" w:rsidRPr="005E1ABC" w:rsidRDefault="00054D29" w:rsidP="00A0590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women</w:t>
                            </w:r>
                            <w:r w:rsidR="002E3C06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&lt;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5</w:t>
                            </w:r>
                            <w:r w:rsidR="002E3C06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years of age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allocated PaO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target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5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Adjust FiO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to achieve the allocated PaO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target</w:t>
                            </w:r>
                            <w:r w:rsidR="00F714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of either</w:t>
                            </w:r>
                            <w:r w:rsidR="00770D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F71481" w:rsidRDefault="00F71481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Default="00FA2526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71481" w:rsidRPr="00FA2526" w:rsidRDefault="00F71481" w:rsidP="003B132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 xml:space="preserve">8.0 </w:t>
                            </w:r>
                            <w:r w:rsidR="00FA2526"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kPa</w:t>
                            </w:r>
                            <w:r w:rsidR="00FA252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FA2526" w:rsidRPr="00EB4FC3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>or</w:t>
                            </w:r>
                            <w:r w:rsidRPr="00FA252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12.0 kPa</w:t>
                            </w:r>
                          </w:p>
                          <w:p w:rsidR="00054D29" w:rsidRPr="00547059" w:rsidRDefault="00054D29" w:rsidP="00A0590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login:</w:t>
                            </w: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e-mail</w:t>
                            </w: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Self-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. 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reset at login-site</w:t>
                            </w: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47059" w:rsidRDefault="00054D29" w:rsidP="00A0590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47059" w:rsidRDefault="00054D29" w:rsidP="00445EC1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  <w:tab/>
                            </w:r>
                          </w:p>
                          <w:p w:rsidR="00054D29" w:rsidRPr="00A0590A" w:rsidRDefault="00054D29" w:rsidP="00445EC1">
                            <w:pPr>
                              <w:pStyle w:val="Overskrif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33" style="position:absolute;margin-left:309.6pt;margin-top:-29.1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" filled="f" strokecolor="#2544a7" strokeweight="3pt">
                <v:textbox>
                  <w:txbxContent>
                    <w:p w:rsidR="00FA2526" w:rsidRDefault="00FA2526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770D98" w:rsidRDefault="00770D98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hyperlink r:id="rId11" w:history="1">
                        <w:r w:rsidR="00683D15" w:rsidRPr="00761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www.cric.nu/hot-covid</w:t>
                        </w:r>
                      </w:hyperlink>
                    </w:p>
                    <w:p w:rsidR="00054D29" w:rsidRDefault="00054D29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eCRF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) and start screening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Check exclusion criteria </w:t>
                      </w:r>
                      <w:r w:rsidR="008B2D12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screening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:rsidR="00054D29" w:rsidRPr="005E1ABC" w:rsidRDefault="00054D29" w:rsidP="00A0590A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women</w:t>
                      </w:r>
                      <w:r w:rsidR="002E3C06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&lt;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5</w:t>
                      </w:r>
                      <w:r w:rsidR="002E3C06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years of age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allocated PaO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target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5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Adjust FiO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to achieve the allocated PaO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target</w:t>
                      </w:r>
                      <w:r w:rsidR="00F71481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of either</w:t>
                      </w:r>
                      <w:r w:rsidR="00770D9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</w:p>
                    <w:p w:rsidR="00F71481" w:rsidRDefault="00F71481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Default="00FA2526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71481" w:rsidRPr="00FA2526" w:rsidRDefault="00F71481" w:rsidP="003B132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 xml:space="preserve">8.0 </w:t>
                      </w:r>
                      <w:r w:rsidR="00FA2526"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kPa</w:t>
                      </w:r>
                      <w:r w:rsidR="00FA252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="00FA2526" w:rsidRPr="00EB4FC3">
                        <w:rPr>
                          <w:rFonts w:ascii="Arial" w:hAnsi="Arial" w:cs="Arial"/>
                          <w:bCs/>
                          <w:lang w:val="en-GB"/>
                        </w:rPr>
                        <w:t>or</w:t>
                      </w:r>
                      <w:r w:rsidRPr="00FA252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12.0 kPa</w:t>
                      </w:r>
                    </w:p>
                    <w:p w:rsidR="00054D29" w:rsidRPr="00547059" w:rsidRDefault="00054D29" w:rsidP="00A0590A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>personal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login:</w:t>
                      </w: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e-mail</w:t>
                      </w: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Self-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created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. Can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reset at login-site</w:t>
                      </w: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47059" w:rsidRDefault="00054D29" w:rsidP="00A0590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47059" w:rsidRDefault="00054D29" w:rsidP="00445EC1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  <w:tab/>
                      </w:r>
                    </w:p>
                    <w:p w:rsidR="00054D29" w:rsidRPr="00A0590A" w:rsidRDefault="00054D29" w:rsidP="00445EC1">
                      <w:pPr>
                        <w:pStyle w:val="Overskrif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EED" w:rsidRPr="003D1890">
        <w:rPr>
          <w:rFonts w:ascii="Arial" w:hAnsi="Arial" w:cs="Arial"/>
          <w:sz w:val="20"/>
          <w:lang w:val="en-GB"/>
        </w:rPr>
        <w:tab/>
      </w:r>
    </w:p>
    <w:p w:rsidR="00955CBC" w:rsidRPr="00F44D38" w:rsidRDefault="00683D15" w:rsidP="0079491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2032" behindDoc="0" locked="0" layoutInCell="1" allowOverlap="1" wp14:anchorId="45348EC3" wp14:editId="0C559F3E">
            <wp:simplePos x="0" y="0"/>
            <wp:positionH relativeFrom="column">
              <wp:posOffset>2956560</wp:posOffset>
            </wp:positionH>
            <wp:positionV relativeFrom="paragraph">
              <wp:posOffset>3507740</wp:posOffset>
            </wp:positionV>
            <wp:extent cx="848342" cy="314325"/>
            <wp:effectExtent l="0" t="0" r="9525" b="0"/>
            <wp:wrapNone/>
            <wp:docPr id="28" name="Bille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9984" behindDoc="0" locked="0" layoutInCell="1" allowOverlap="1" wp14:anchorId="45348EC3" wp14:editId="0C559F3E">
            <wp:simplePos x="0" y="0"/>
            <wp:positionH relativeFrom="column">
              <wp:posOffset>5375910</wp:posOffset>
            </wp:positionH>
            <wp:positionV relativeFrom="paragraph">
              <wp:posOffset>3507740</wp:posOffset>
            </wp:positionV>
            <wp:extent cx="848342" cy="314325"/>
            <wp:effectExtent l="0" t="0" r="9525" b="0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 t="1943" r="8892" b="25777"/>
                    <a:stretch/>
                  </pic:blipFill>
                  <pic:spPr bwMode="auto">
                    <a:xfrm>
                      <a:off x="0" y="0"/>
                      <a:ext cx="84834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16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3454400</wp:posOffset>
                </wp:positionV>
                <wp:extent cx="2346960" cy="3610610"/>
                <wp:effectExtent l="19050" t="19050" r="15240" b="2794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4D29" w:rsidRPr="00445EC1" w:rsidRDefault="00054D29" w:rsidP="00D5405A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4" style="position:absolute;margin-left:119.2pt;margin-top:272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" filled="f" strokecolor="#2544a7" strokeweight="3pt">
                <v:textbox>
                  <w:txbxContent>
                    <w:p w:rsidR="00054D29" w:rsidRPr="00445EC1" w:rsidRDefault="00054D29" w:rsidP="00D5405A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5F16" w:rsidRPr="00F44D3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2096" behindDoc="1" locked="0" layoutInCell="1" allowOverlap="1" wp14:anchorId="3F2C89EE" wp14:editId="2AB44A5A">
            <wp:simplePos x="0" y="0"/>
            <wp:positionH relativeFrom="margin">
              <wp:posOffset>2451735</wp:posOffset>
            </wp:positionH>
            <wp:positionV relativeFrom="paragraph">
              <wp:posOffset>3993515</wp:posOffset>
            </wp:positionV>
            <wp:extent cx="1402715" cy="2494280"/>
            <wp:effectExtent l="0" t="0" r="6985" b="127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mmekort, konverteringstabe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249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16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EB7548E" wp14:editId="1A33AA4C">
                <wp:simplePos x="0" y="0"/>
                <wp:positionH relativeFrom="column">
                  <wp:posOffset>1476375</wp:posOffset>
                </wp:positionH>
                <wp:positionV relativeFrom="paragraph">
                  <wp:posOffset>4104640</wp:posOffset>
                </wp:positionV>
                <wp:extent cx="1066800" cy="3209925"/>
                <wp:effectExtent l="0" t="0" r="19050" b="28575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F02" w:rsidRPr="00F11A5B" w:rsidRDefault="00924F02" w:rsidP="00924F0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In </w:t>
                            </w:r>
                            <w:r w:rsidRPr="00924F02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open systems</w:t>
                            </w: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with automatic mixers (high-flow systems and certain humidifiers) or special gas mixtures (e.g. </w:t>
                            </w:r>
                            <w:proofErr w:type="spellStart"/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heliox</w:t>
                            </w:r>
                            <w:proofErr w:type="spellEnd"/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) </w:t>
                            </w:r>
                            <w:r w:rsidRPr="00924F02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inclusion criteria of 10L/min of pure oxygen is fulfilled</w:t>
                            </w: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if the oxygen concentration exceeds the designated at specified flow rates: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7548E" id="_x0000_t202" coordsize="21600,21600" o:spt="202" path="m,l,21600r21600,l21600,xe">
                <v:stroke joinstyle="miter"/>
                <v:path gradientshapeok="t" o:connecttype="rect"/>
              </v:shapetype>
              <v:shape id="Tekstfelt 23" o:spid="_x0000_s1035" type="#_x0000_t202" style="position:absolute;margin-left:116.25pt;margin-top:323.2pt;width:84pt;height:252.75pt;z-index:-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" fillcolor="white [3201]" strokecolor="white [3212]" strokeweight=".5pt">
                <v:textbox>
                  <w:txbxContent>
                    <w:p w:rsidR="00924F02" w:rsidRPr="00F11A5B" w:rsidRDefault="00924F02" w:rsidP="00924F0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In </w:t>
                      </w:r>
                      <w:r w:rsidRPr="00924F02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open systems</w:t>
                      </w: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with automatic mixers (high-flow systems and certain humidifiers) or special gas mixtures (e.g. </w:t>
                      </w:r>
                      <w:proofErr w:type="spellStart"/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>heliox</w:t>
                      </w:r>
                      <w:proofErr w:type="spellEnd"/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) </w:t>
                      </w:r>
                      <w:r w:rsidRPr="00924F02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inclusion criteria of 10L/min of pure oxygen is fulfilled</w:t>
                      </w: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if the oxygen concentration exceeds the designated at specified flow rates:</w:t>
                      </w:r>
                    </w:p>
                  </w:txbxContent>
                </v:textbox>
              </v:shape>
            </w:pict>
          </mc:Fallback>
        </mc:AlternateContent>
      </w:r>
      <w:r w:rsidR="00FF5F16" w:rsidRPr="00F44D3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2442210</wp:posOffset>
            </wp:positionH>
            <wp:positionV relativeFrom="paragraph">
              <wp:posOffset>88265</wp:posOffset>
            </wp:positionV>
            <wp:extent cx="1412875" cy="2512695"/>
            <wp:effectExtent l="0" t="0" r="0" b="1905"/>
            <wp:wrapNone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ommekort, konverteringstabe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251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3DC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3454400</wp:posOffset>
                </wp:positionV>
                <wp:extent cx="2346960" cy="3610610"/>
                <wp:effectExtent l="19050" t="19050" r="15240" b="2794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544A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770D98" w:rsidRDefault="00770D98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1. Check inclusion criteria: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  <w:t xml:space="preserve"> 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sz w:val="16"/>
                                <w:lang w:val="en-GB"/>
                              </w:rPr>
                              <w:t>See front page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sz w:val="8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Go to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hyperlink r:id="rId14" w:history="1">
                              <w:r w:rsidR="00683D15" w:rsidRPr="00761D4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lang w:val="en-GB"/>
                                </w:rPr>
                                <w:t>www.cric.nu/hot-covid</w:t>
                              </w:r>
                            </w:hyperlink>
                          </w:p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Follow the link (eCRF) and start screening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Check exclusion criteria </w:t>
                            </w:r>
                            <w:r w:rsidR="008B2D12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during screening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Prior to randomis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ation: </w:t>
                            </w:r>
                          </w:p>
                          <w:p w:rsidR="00FA2526" w:rsidRPr="005E1ABC" w:rsidRDefault="00FA2526" w:rsidP="00FA252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</w:pPr>
                            <w:r w:rsidRPr="005E1ABC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A negative pregnancy test (blood or urine) must be present in all women</w:t>
                            </w:r>
                            <w:r w:rsidR="002E3C06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&lt;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 w:rsidR="002E3C06"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>50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lang w:val="en-GB"/>
                              </w:rPr>
                              <w:t xml:space="preserve"> years of age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Follow procedure to randomise patient and to obtain allocated PaO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target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5</w:t>
                            </w:r>
                            <w:r w:rsidRPr="005470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Adjust FiO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to achieve the allocated PaO</w:t>
                            </w:r>
                            <w:r w:rsidRPr="00F11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vertAlign w:val="subscript"/>
                                <w:lang w:val="en-GB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 xml:space="preserve"> target of either</w:t>
                            </w:r>
                            <w:r w:rsidR="00770D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  <w:t>:</w:t>
                            </w:r>
                          </w:p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FA2526" w:rsidRPr="00FA2526" w:rsidRDefault="00FA2526" w:rsidP="003B1322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</w:pP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8.0 kPa</w:t>
                            </w:r>
                            <w:r w:rsidRPr="00EB4FC3">
                              <w:rPr>
                                <w:rFonts w:ascii="Arial" w:hAnsi="Arial" w:cs="Arial"/>
                                <w:bCs/>
                                <w:lang w:val="en-GB"/>
                              </w:rPr>
                              <w:t xml:space="preserve"> or</w:t>
                            </w:r>
                            <w:r w:rsidRPr="00FA2526">
                              <w:rPr>
                                <w:rFonts w:ascii="Arial" w:hAnsi="Arial" w:cs="Arial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Pr="00770D9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GB"/>
                              </w:rPr>
                              <w:t>12.0 kPa</w:t>
                            </w:r>
                          </w:p>
                          <w:p w:rsidR="00FA2526" w:rsidRPr="00547059" w:rsidRDefault="00FA2526" w:rsidP="00FA25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>personal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 login:</w:t>
                            </w: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User: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e-mail</w:t>
                            </w:r>
                          </w:p>
                          <w:p w:rsidR="003B1322" w:rsidRDefault="003B1322" w:rsidP="003B1322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  <w:t xml:space="preserve">Password: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Self-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created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. Can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 w:val="0"/>
                                <w:sz w:val="16"/>
                                <w:u w:val="none"/>
                              </w:rPr>
                              <w:t xml:space="preserve"> reset at login-site</w:t>
                            </w:r>
                          </w:p>
                          <w:p w:rsidR="00FA2526" w:rsidRDefault="00FA2526" w:rsidP="00FA2526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FA2526" w:rsidRDefault="00FA2526" w:rsidP="00FA2526">
                            <w:pPr>
                              <w:pStyle w:val="Brdtekst2"/>
                              <w:rPr>
                                <w:rFonts w:ascii="Arial" w:hAnsi="Arial" w:cs="Arial"/>
                                <w:sz w:val="16"/>
                                <w:u w:val="none"/>
                                <w:lang w:val="en-GB"/>
                              </w:rPr>
                            </w:pPr>
                          </w:p>
                          <w:p w:rsidR="00054D29" w:rsidRPr="005E1ABC" w:rsidRDefault="00054D29" w:rsidP="00054D29">
                            <w:pPr>
                              <w:pStyle w:val="Brdtekst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6" style="position:absolute;margin-left:309.6pt;margin-top:272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" filled="f" strokecolor="#2544a7" strokeweight="3pt">
                <v:textbox>
                  <w:txbxContent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770D98" w:rsidRDefault="00770D98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1. Check inclusion criteria: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  <w:t xml:space="preserve"> 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sz w:val="16"/>
                          <w:lang w:val="en-GB"/>
                        </w:rPr>
                        <w:t>See front page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sz w:val="8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Go to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</w:t>
                      </w:r>
                      <w:hyperlink r:id="rId15" w:history="1">
                        <w:r w:rsidR="00683D15" w:rsidRPr="00761D4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lang w:val="en-GB"/>
                          </w:rPr>
                          <w:t>www.cric.nu/hot-covid</w:t>
                        </w:r>
                      </w:hyperlink>
                    </w:p>
                    <w:p w:rsidR="00FA2526" w:rsidRDefault="00FA2526" w:rsidP="00FA2526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Follow the link (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eCRF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) and start screening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Check exclusion criteria </w:t>
                      </w:r>
                      <w:r w:rsidR="008B2D12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during screening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3.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Prior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to randomis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ation: </w:t>
                      </w:r>
                    </w:p>
                    <w:p w:rsidR="00FA2526" w:rsidRPr="005E1ABC" w:rsidRDefault="00FA2526" w:rsidP="00FA2526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</w:pPr>
                      <w:r w:rsidRPr="005E1ABC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A negative pregnancy test (blood or urine) must be present in all women</w:t>
                      </w:r>
                      <w:r w:rsidR="002E3C06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&lt;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</w:t>
                      </w:r>
                      <w:r w:rsidR="002E3C06"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>50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lang w:val="en-GB"/>
                        </w:rPr>
                        <w:t xml:space="preserve"> years of age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Follow procedure to randomise patient and to obtain allocated PaO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target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u w:val="single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5</w:t>
                      </w:r>
                      <w:r w:rsidRPr="00547059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Adjust FiO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to achieve the allocated PaO</w:t>
                      </w:r>
                      <w:r w:rsidRPr="00F11A5B">
                        <w:rPr>
                          <w:rFonts w:ascii="Arial" w:hAnsi="Arial" w:cs="Arial"/>
                          <w:b/>
                          <w:bCs/>
                          <w:sz w:val="16"/>
                          <w:vertAlign w:val="subscript"/>
                          <w:lang w:val="en-GB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 xml:space="preserve"> target of either</w:t>
                      </w:r>
                      <w:r w:rsidR="00770D98"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  <w:t>:</w:t>
                      </w:r>
                    </w:p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FA2526" w:rsidRPr="00FA2526" w:rsidRDefault="00FA2526" w:rsidP="003B1322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</w:pPr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8.0 kPa</w:t>
                      </w:r>
                      <w:r w:rsidRPr="00EB4FC3">
                        <w:rPr>
                          <w:rFonts w:ascii="Arial" w:hAnsi="Arial" w:cs="Arial"/>
                          <w:bCs/>
                          <w:lang w:val="en-GB"/>
                        </w:rPr>
                        <w:t xml:space="preserve"> or</w:t>
                      </w:r>
                      <w:r w:rsidRPr="00FA2526">
                        <w:rPr>
                          <w:rFonts w:ascii="Arial" w:hAnsi="Arial" w:cs="Arial"/>
                          <w:b/>
                          <w:bCs/>
                          <w:lang w:val="en-GB"/>
                        </w:rPr>
                        <w:t xml:space="preserve"> </w:t>
                      </w:r>
                      <w:r w:rsidRPr="00770D98">
                        <w:rPr>
                          <w:rFonts w:ascii="Arial" w:hAnsi="Arial" w:cs="Arial"/>
                          <w:b/>
                          <w:bCs/>
                          <w:u w:val="single"/>
                          <w:lang w:val="en-GB"/>
                        </w:rPr>
                        <w:t>12.0 kPa</w:t>
                      </w:r>
                    </w:p>
                    <w:p w:rsidR="00FA2526" w:rsidRPr="00547059" w:rsidRDefault="00FA2526" w:rsidP="00FA252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>personal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 login:</w:t>
                      </w: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User: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Your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e-mail</w:t>
                      </w:r>
                    </w:p>
                    <w:p w:rsidR="003B1322" w:rsidRDefault="003B1322" w:rsidP="003B1322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u w:val="none"/>
                        </w:rPr>
                        <w:t xml:space="preserve">Password: </w:t>
                      </w:r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Self-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created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. Can </w:t>
                      </w:r>
                      <w:proofErr w:type="spellStart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>be</w:t>
                      </w:r>
                      <w:proofErr w:type="spellEnd"/>
                      <w:r>
                        <w:rPr>
                          <w:rFonts w:ascii="Arial" w:hAnsi="Arial" w:cs="Arial"/>
                          <w:b w:val="0"/>
                          <w:sz w:val="16"/>
                          <w:u w:val="none"/>
                        </w:rPr>
                        <w:t xml:space="preserve"> reset at login-site</w:t>
                      </w:r>
                    </w:p>
                    <w:p w:rsidR="00FA2526" w:rsidRDefault="00FA2526" w:rsidP="00FA2526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FA2526" w:rsidRDefault="00FA2526" w:rsidP="00FA2526">
                      <w:pPr>
                        <w:pStyle w:val="Brdtekst2"/>
                        <w:rPr>
                          <w:rFonts w:ascii="Arial" w:hAnsi="Arial" w:cs="Arial"/>
                          <w:sz w:val="16"/>
                          <w:u w:val="none"/>
                          <w:lang w:val="en-GB"/>
                        </w:rPr>
                      </w:pPr>
                    </w:p>
                    <w:p w:rsidR="00054D29" w:rsidRPr="005E1ABC" w:rsidRDefault="00054D29" w:rsidP="00054D29">
                      <w:pPr>
                        <w:pStyle w:val="Brdtekst2"/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47BE" w:rsidRPr="00F44D3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164465</wp:posOffset>
                </wp:positionV>
                <wp:extent cx="1066800" cy="3209925"/>
                <wp:effectExtent l="0" t="0" r="19050" b="28575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0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D29" w:rsidRPr="00F11A5B" w:rsidRDefault="00054D29" w:rsidP="00F11A5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In </w:t>
                            </w:r>
                            <w:r w:rsidRPr="00924F02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open systems</w:t>
                            </w: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with automatic mixers (high-flow systems and certain humidifiers) or special gas mixtures (e.g. </w:t>
                            </w:r>
                            <w:proofErr w:type="spellStart"/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>heliox</w:t>
                            </w:r>
                            <w:proofErr w:type="spellEnd"/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) </w:t>
                            </w:r>
                            <w:r w:rsidRPr="00924F02">
                              <w:rPr>
                                <w:rFonts w:ascii="Arial" w:eastAsia="Calibri-OneByteIdentityH" w:hAnsi="Arial" w:cs="Arial"/>
                                <w:b/>
                                <w:sz w:val="16"/>
                                <w:szCs w:val="16"/>
                                <w:lang w:val="en-GB" w:eastAsia="en-GB"/>
                              </w:rPr>
                              <w:t>inclusion criteria of 10L/min of pure oxygen is fulfilled</w:t>
                            </w:r>
                            <w:r w:rsidRPr="00F11A5B">
                              <w:rPr>
                                <w:rFonts w:ascii="Arial" w:eastAsia="Calibri-OneByteIdentityH" w:hAnsi="Arial" w:cs="Arial"/>
                                <w:sz w:val="16"/>
                                <w:szCs w:val="16"/>
                                <w:lang w:val="en-GB" w:eastAsia="en-GB"/>
                              </w:rPr>
                              <w:t xml:space="preserve"> if the oxygen concentration exceeds the designated at specified flow rates: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felt 20" o:spid="_x0000_s1037" type="#_x0000_t202" style="position:absolute;margin-left:114.3pt;margin-top:12.95pt;width:84pt;height:252.75p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" fillcolor="white [3201]" strokecolor="white [3212]" strokeweight=".5pt">
                <v:textbox>
                  <w:txbxContent>
                    <w:p w:rsidR="00054D29" w:rsidRPr="00F11A5B" w:rsidRDefault="00054D29" w:rsidP="00F11A5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lang w:val="en-GB"/>
                        </w:rPr>
                      </w:pP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In </w:t>
                      </w:r>
                      <w:r w:rsidRPr="00924F02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open systems</w:t>
                      </w: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with automatic mixers (high-flow systems and certain humidifiers) or special gas mixtures (e.g. </w:t>
                      </w:r>
                      <w:proofErr w:type="spellStart"/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>heliox</w:t>
                      </w:r>
                      <w:proofErr w:type="spellEnd"/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) </w:t>
                      </w:r>
                      <w:r w:rsidRPr="00924F02">
                        <w:rPr>
                          <w:rFonts w:ascii="Arial" w:eastAsia="Calibri-OneByteIdentityH" w:hAnsi="Arial" w:cs="Arial"/>
                          <w:b/>
                          <w:sz w:val="16"/>
                          <w:szCs w:val="16"/>
                          <w:lang w:val="en-GB" w:eastAsia="en-GB"/>
                        </w:rPr>
                        <w:t>inclusion criteria of 10L/min of pure oxygen is fulfilled</w:t>
                      </w:r>
                      <w:r w:rsidRPr="00F11A5B">
                        <w:rPr>
                          <w:rFonts w:ascii="Arial" w:eastAsia="Calibri-OneByteIdentityH" w:hAnsi="Arial" w:cs="Arial"/>
                          <w:sz w:val="16"/>
                          <w:szCs w:val="16"/>
                          <w:lang w:val="en-GB" w:eastAsia="en-GB"/>
                        </w:rPr>
                        <w:t xml:space="preserve"> if the oxygen concentration exceeds the designated at specified flow rates: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5CBC" w:rsidRPr="00F44D38" w:rsidSect="00602CC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08A" w:rsidRDefault="00CC108A" w:rsidP="00047263">
      <w:r>
        <w:separator/>
      </w:r>
    </w:p>
  </w:endnote>
  <w:endnote w:type="continuationSeparator" w:id="0">
    <w:p w:rsidR="00CC108A" w:rsidRDefault="00CC108A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OneByteIdentity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0C" w:rsidRDefault="00CD750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0C" w:rsidRDefault="00CD750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29" w:rsidRDefault="00054D29" w:rsidP="00602CCF">
    <w:pPr>
      <w:pStyle w:val="Sidefod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08A" w:rsidRDefault="00CC108A" w:rsidP="00047263">
      <w:r>
        <w:separator/>
      </w:r>
    </w:p>
  </w:footnote>
  <w:footnote w:type="continuationSeparator" w:id="0">
    <w:p w:rsidR="00CC108A" w:rsidRDefault="00CC108A" w:rsidP="0004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0C" w:rsidRDefault="00CD750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50C" w:rsidRDefault="00CD750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D29" w:rsidRPr="00683D15" w:rsidRDefault="00054D29" w:rsidP="00683D15">
    <w:pPr>
      <w:pStyle w:val="Sidehoved"/>
      <w:jc w:val="right"/>
      <w:rPr>
        <w:rFonts w:ascii="Arial" w:hAnsi="Arial" w:cs="Arial"/>
        <w:sz w:val="16"/>
        <w:szCs w:val="16"/>
      </w:rPr>
    </w:pPr>
    <w:r w:rsidRPr="00F24205">
      <w:rPr>
        <w:rFonts w:ascii="Arial" w:hAnsi="Arial" w:cs="Arial"/>
        <w:sz w:val="16"/>
        <w:szCs w:val="16"/>
      </w:rPr>
      <w:fldChar w:fldCharType="begin"/>
    </w:r>
    <w:r w:rsidRPr="00F24205">
      <w:rPr>
        <w:rFonts w:ascii="Arial" w:hAnsi="Arial" w:cs="Arial"/>
        <w:sz w:val="16"/>
        <w:szCs w:val="16"/>
        <w:lang w:val="en-GB"/>
      </w:rPr>
      <w:instrText xml:space="preserve"> FILENAME \* MERGEFORMAT </w:instrText>
    </w:r>
    <w:r w:rsidRPr="00F24205">
      <w:rPr>
        <w:rFonts w:ascii="Arial" w:hAnsi="Arial" w:cs="Arial"/>
        <w:sz w:val="16"/>
        <w:szCs w:val="16"/>
      </w:rPr>
      <w:fldChar w:fldCharType="separate"/>
    </w:r>
    <w:r w:rsidR="00B92573">
      <w:rPr>
        <w:rFonts w:ascii="Arial" w:hAnsi="Arial" w:cs="Arial"/>
        <w:noProof/>
        <w:sz w:val="16"/>
        <w:szCs w:val="16"/>
        <w:lang w:val="en-GB"/>
      </w:rPr>
      <w:t>9b_ Pocket_card_HOT-ICU_english_v1.</w:t>
    </w:r>
    <w:r w:rsidR="00683D15">
      <w:rPr>
        <w:rFonts w:ascii="Arial" w:hAnsi="Arial" w:cs="Arial"/>
        <w:noProof/>
        <w:sz w:val="16"/>
        <w:szCs w:val="16"/>
        <w:lang w:val="en-GB"/>
      </w:rPr>
      <w:t>0</w:t>
    </w:r>
    <w:r w:rsidR="00B92573">
      <w:rPr>
        <w:rFonts w:ascii="Arial" w:hAnsi="Arial" w:cs="Arial"/>
        <w:noProof/>
        <w:sz w:val="16"/>
        <w:szCs w:val="16"/>
        <w:lang w:val="en-GB"/>
      </w:rPr>
      <w:t>_</w:t>
    </w:r>
    <w:r w:rsidRPr="00F24205">
      <w:rPr>
        <w:rFonts w:ascii="Arial" w:hAnsi="Arial" w:cs="Arial"/>
        <w:sz w:val="16"/>
        <w:szCs w:val="16"/>
      </w:rPr>
      <w:fldChar w:fldCharType="end"/>
    </w:r>
    <w:r w:rsidR="00CD750C">
      <w:rPr>
        <w:rFonts w:ascii="Arial" w:hAnsi="Arial" w:cs="Arial"/>
        <w:sz w:val="16"/>
        <w:szCs w:val="16"/>
      </w:rPr>
      <w:t>1</w:t>
    </w:r>
    <w:r w:rsidR="005600E5">
      <w:rPr>
        <w:rFonts w:ascii="Arial" w:hAnsi="Arial" w:cs="Arial"/>
        <w:sz w:val="16"/>
        <w:szCs w:val="16"/>
      </w:rPr>
      <w:t>2</w:t>
    </w:r>
    <w:r w:rsidR="00CD750C">
      <w:rPr>
        <w:rFonts w:ascii="Arial" w:hAnsi="Arial" w:cs="Arial"/>
        <w:sz w:val="16"/>
        <w:szCs w:val="16"/>
      </w:rPr>
      <w:t>Aug</w:t>
    </w:r>
    <w:bookmarkStart w:id="0" w:name="_GoBack"/>
    <w:bookmarkEnd w:id="0"/>
    <w:r w:rsidR="00683D15">
      <w:rPr>
        <w:rFonts w:ascii="Arial" w:hAnsi="Arial" w:cs="Arial"/>
        <w:sz w:val="16"/>
        <w:szCs w:val="16"/>
      </w:rPr>
      <w:t>2020</w:t>
    </w:r>
    <w:r w:rsidRPr="00F24205">
      <w:rPr>
        <w:rFonts w:ascii="Arial" w:hAnsi="Arial" w:cs="Arial"/>
        <w:sz w:val="16"/>
        <w:szCs w:val="16"/>
        <w:lang w:val="en-GB"/>
      </w:rPr>
      <w:t xml:space="preserve"> </w:t>
    </w:r>
  </w:p>
  <w:p w:rsidR="00054D29" w:rsidRPr="00C1274C" w:rsidRDefault="00683D15" w:rsidP="00C1274C">
    <w:pPr>
      <w:pStyle w:val="Sidehoved"/>
      <w:rPr>
        <w:lang w:val="en-GB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0153B4B8" wp14:editId="034895F1">
          <wp:extent cx="854075" cy="2017526"/>
          <wp:effectExtent l="0" t="0" r="0" b="0"/>
          <wp:docPr id="29" name="Billede 29" descr="C:\Users\sr3f\AppData\Local\Microsoft\Windows\INetCache\Content.Word\Logo HOT-COVID med sub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3f\AppData\Local\Microsoft\Windows\INetCache\Content.Word\Logo HOT-COVID med subheadi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63519" cy="2039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4D29" w:rsidRPr="00C1274C">
      <w:rPr>
        <w:lang w:val="en-GB"/>
      </w:rPr>
      <w:t xml:space="preserve">                 </w:t>
    </w:r>
  </w:p>
  <w:p w:rsidR="00054D29" w:rsidRPr="00C1274C" w:rsidRDefault="00054D29" w:rsidP="00C1274C">
    <w:pPr>
      <w:pStyle w:val="Sidehoved"/>
      <w:jc w:val="center"/>
      <w:rPr>
        <w:rFonts w:ascii="Arial" w:hAnsi="Arial" w:cs="Arial"/>
        <w:sz w:val="36"/>
        <w:szCs w:val="36"/>
        <w:lang w:val="en-GB"/>
      </w:rPr>
    </w:pPr>
    <w:r w:rsidRPr="00C1274C">
      <w:rPr>
        <w:rFonts w:ascii="Arial" w:hAnsi="Arial" w:cs="Arial"/>
        <w:sz w:val="36"/>
        <w:szCs w:val="36"/>
        <w:highlight w:val="lightGray"/>
        <w:lang w:val="en-GB"/>
      </w:rPr>
      <w:t>Place in Site Master File #</w:t>
    </w:r>
    <w:r w:rsidR="00792D23">
      <w:rPr>
        <w:rFonts w:ascii="Arial" w:hAnsi="Arial" w:cs="Arial"/>
        <w:sz w:val="36"/>
        <w:szCs w:val="36"/>
        <w:highlight w:val="lightGray"/>
        <w:lang w:val="en-GB"/>
      </w:rPr>
      <w:t>9b</w:t>
    </w:r>
  </w:p>
  <w:p w:rsidR="00054D29" w:rsidRPr="00C1274C" w:rsidRDefault="00054D29">
    <w:pPr>
      <w:pStyle w:val="Sidehoved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0188D"/>
    <w:rsid w:val="000152CF"/>
    <w:rsid w:val="0004473F"/>
    <w:rsid w:val="00047263"/>
    <w:rsid w:val="00054D29"/>
    <w:rsid w:val="000A47BE"/>
    <w:rsid w:val="000E65A9"/>
    <w:rsid w:val="00115E3E"/>
    <w:rsid w:val="001304FB"/>
    <w:rsid w:val="001816EA"/>
    <w:rsid w:val="00195D43"/>
    <w:rsid w:val="001A7B49"/>
    <w:rsid w:val="00227C94"/>
    <w:rsid w:val="0025414C"/>
    <w:rsid w:val="00254B9D"/>
    <w:rsid w:val="0028018F"/>
    <w:rsid w:val="002934C3"/>
    <w:rsid w:val="00295F2D"/>
    <w:rsid w:val="002A181C"/>
    <w:rsid w:val="002B1D4E"/>
    <w:rsid w:val="002C5D10"/>
    <w:rsid w:val="002E1609"/>
    <w:rsid w:val="002E3609"/>
    <w:rsid w:val="002E3C06"/>
    <w:rsid w:val="002E6360"/>
    <w:rsid w:val="00304EED"/>
    <w:rsid w:val="00306038"/>
    <w:rsid w:val="003627D3"/>
    <w:rsid w:val="00364834"/>
    <w:rsid w:val="003B1322"/>
    <w:rsid w:val="003D1890"/>
    <w:rsid w:val="003E67F4"/>
    <w:rsid w:val="003F486D"/>
    <w:rsid w:val="00436830"/>
    <w:rsid w:val="00445EC1"/>
    <w:rsid w:val="0047764F"/>
    <w:rsid w:val="00496F33"/>
    <w:rsid w:val="004A5721"/>
    <w:rsid w:val="004B28BD"/>
    <w:rsid w:val="004B6B23"/>
    <w:rsid w:val="004F4D60"/>
    <w:rsid w:val="00547059"/>
    <w:rsid w:val="005600E5"/>
    <w:rsid w:val="005C0AF9"/>
    <w:rsid w:val="005E1ABC"/>
    <w:rsid w:val="00602CCF"/>
    <w:rsid w:val="0062462F"/>
    <w:rsid w:val="0066510C"/>
    <w:rsid w:val="00683D15"/>
    <w:rsid w:val="006D0C6F"/>
    <w:rsid w:val="006E4AFB"/>
    <w:rsid w:val="006E6A13"/>
    <w:rsid w:val="006F00F0"/>
    <w:rsid w:val="0070755E"/>
    <w:rsid w:val="0071348D"/>
    <w:rsid w:val="00770D98"/>
    <w:rsid w:val="007852DD"/>
    <w:rsid w:val="00792D23"/>
    <w:rsid w:val="0079491E"/>
    <w:rsid w:val="007D1867"/>
    <w:rsid w:val="00805EAA"/>
    <w:rsid w:val="00824FC8"/>
    <w:rsid w:val="0084585F"/>
    <w:rsid w:val="00860631"/>
    <w:rsid w:val="0086468C"/>
    <w:rsid w:val="00867F1F"/>
    <w:rsid w:val="008A33DC"/>
    <w:rsid w:val="008B2D12"/>
    <w:rsid w:val="00924F02"/>
    <w:rsid w:val="009255EE"/>
    <w:rsid w:val="009265AC"/>
    <w:rsid w:val="00955CBC"/>
    <w:rsid w:val="009676F6"/>
    <w:rsid w:val="00987B98"/>
    <w:rsid w:val="00993475"/>
    <w:rsid w:val="00993978"/>
    <w:rsid w:val="009E1DDD"/>
    <w:rsid w:val="00A00943"/>
    <w:rsid w:val="00A0590A"/>
    <w:rsid w:val="00A23D98"/>
    <w:rsid w:val="00A32957"/>
    <w:rsid w:val="00A34392"/>
    <w:rsid w:val="00A36158"/>
    <w:rsid w:val="00A50BC3"/>
    <w:rsid w:val="00AA1F61"/>
    <w:rsid w:val="00AB1960"/>
    <w:rsid w:val="00AC1E9F"/>
    <w:rsid w:val="00AD2B21"/>
    <w:rsid w:val="00AE6ACA"/>
    <w:rsid w:val="00B56533"/>
    <w:rsid w:val="00B7730E"/>
    <w:rsid w:val="00B92573"/>
    <w:rsid w:val="00BA6D1F"/>
    <w:rsid w:val="00BD001F"/>
    <w:rsid w:val="00BD19D2"/>
    <w:rsid w:val="00BD1D0A"/>
    <w:rsid w:val="00BD5D26"/>
    <w:rsid w:val="00C018D8"/>
    <w:rsid w:val="00C03A4A"/>
    <w:rsid w:val="00C1274C"/>
    <w:rsid w:val="00C17A1A"/>
    <w:rsid w:val="00C52E3E"/>
    <w:rsid w:val="00C53042"/>
    <w:rsid w:val="00C56013"/>
    <w:rsid w:val="00C665B3"/>
    <w:rsid w:val="00CC108A"/>
    <w:rsid w:val="00CD2C18"/>
    <w:rsid w:val="00CD3574"/>
    <w:rsid w:val="00CD750C"/>
    <w:rsid w:val="00CF11DF"/>
    <w:rsid w:val="00D5405A"/>
    <w:rsid w:val="00D74663"/>
    <w:rsid w:val="00D862BE"/>
    <w:rsid w:val="00D971EA"/>
    <w:rsid w:val="00DA43DC"/>
    <w:rsid w:val="00DB32A9"/>
    <w:rsid w:val="00DC3548"/>
    <w:rsid w:val="00DD58DF"/>
    <w:rsid w:val="00E131A4"/>
    <w:rsid w:val="00EA1D4F"/>
    <w:rsid w:val="00EB4FC3"/>
    <w:rsid w:val="00EC208A"/>
    <w:rsid w:val="00EC5E1D"/>
    <w:rsid w:val="00EE2935"/>
    <w:rsid w:val="00EF4490"/>
    <w:rsid w:val="00F00392"/>
    <w:rsid w:val="00F03FE8"/>
    <w:rsid w:val="00F076BC"/>
    <w:rsid w:val="00F07E9D"/>
    <w:rsid w:val="00F11A5B"/>
    <w:rsid w:val="00F1337D"/>
    <w:rsid w:val="00F24205"/>
    <w:rsid w:val="00F42388"/>
    <w:rsid w:val="00F44D38"/>
    <w:rsid w:val="00F71481"/>
    <w:rsid w:val="00F80B32"/>
    <w:rsid w:val="00F82748"/>
    <w:rsid w:val="00FA2526"/>
    <w:rsid w:val="00FA2C95"/>
    <w:rsid w:val="00FB03B0"/>
    <w:rsid w:val="00FD79CF"/>
    <w:rsid w:val="00FE7C1C"/>
    <w:rsid w:val="00FE7D98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40ED8E"/>
  <w15:docId w15:val="{BB1422FD-3AE9-4CBE-8F23-52F1D68B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Overskrift2">
    <w:name w:val="heading 2"/>
    <w:basedOn w:val="Normal"/>
    <w:next w:val="Normal"/>
    <w:link w:val="Overskrift2Tegn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047263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047263"/>
    <w:rPr>
      <w:sz w:val="24"/>
      <w:szCs w:val="24"/>
    </w:rPr>
  </w:style>
  <w:style w:type="character" w:customStyle="1" w:styleId="Overskrift1Tegn">
    <w:name w:val="Overskrift 1 Tegn"/>
    <w:link w:val="Overskrift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Overskrift2Tegn">
    <w:name w:val="Overskrift 2 Tegn"/>
    <w:link w:val="Overskrift2"/>
    <w:rsid w:val="004F4D60"/>
    <w:rPr>
      <w:rFonts w:ascii="Arial" w:hAnsi="Arial" w:cs="Arial"/>
      <w:b/>
      <w:bCs/>
      <w:sz w:val="16"/>
      <w:szCs w:val="24"/>
    </w:rPr>
  </w:style>
  <w:style w:type="character" w:customStyle="1" w:styleId="Brdtekst2Tegn">
    <w:name w:val="Brødtekst 2 Tegn"/>
    <w:link w:val="Brdtekst2"/>
    <w:semiHidden/>
    <w:rsid w:val="004F4D60"/>
    <w:rPr>
      <w:b/>
      <w:bCs/>
      <w:sz w:val="24"/>
      <w:szCs w:val="24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572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572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572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4A5721"/>
    <w:rPr>
      <w:b/>
      <w:bCs/>
    </w:rPr>
  </w:style>
  <w:style w:type="paragraph" w:styleId="Titel">
    <w:name w:val="Title"/>
    <w:basedOn w:val="Normal"/>
    <w:link w:val="TitelTegn"/>
    <w:qFormat/>
    <w:rsid w:val="00C1274C"/>
    <w:pPr>
      <w:jc w:val="center"/>
    </w:pPr>
    <w:rPr>
      <w:b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C1274C"/>
    <w:rPr>
      <w:b/>
      <w:sz w:val="32"/>
      <w:szCs w:val="32"/>
      <w:lang w:val="da-DK" w:eastAsia="da-DK"/>
    </w:rPr>
  </w:style>
  <w:style w:type="table" w:styleId="Gittertabel1-lys-farve1">
    <w:name w:val="Grid Table 1 Light Accent 1"/>
    <w:basedOn w:val="Tabel-Normal"/>
    <w:uiPriority w:val="46"/>
    <w:rsid w:val="00867F1F"/>
    <w:rPr>
      <w:rFonts w:asciiTheme="minorHAnsi" w:eastAsiaTheme="minorHAnsi" w:hAnsiTheme="minorHAnsi" w:cstheme="minorBidi"/>
      <w:sz w:val="22"/>
      <w:szCs w:val="22"/>
      <w:lang w:val="da-DK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ic.nu/hot-covi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ic.nu/hot-covi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ric.nu/hot-cov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ric.nu/hot-covid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C503-D2D9-46D7-9144-87D65ED2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323</Characters>
  <Application>Microsoft Office Word</Application>
  <DocSecurity>0</DocSecurity>
  <Lines>49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Nordjylland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Thomas Lass Klitgaard</cp:lastModifiedBy>
  <cp:revision>2</cp:revision>
  <cp:lastPrinted>2015-09-11T13:02:00Z</cp:lastPrinted>
  <dcterms:created xsi:type="dcterms:W3CDTF">2020-08-12T08:47:00Z</dcterms:created>
  <dcterms:modified xsi:type="dcterms:W3CDTF">2020-08-12T08:47:00Z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