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8B32" w14:textId="77777777" w:rsidR="00A322C5" w:rsidRPr="005A2595" w:rsidRDefault="00A322C5" w:rsidP="00A322C5">
      <w:pPr>
        <w:ind w:left="-567"/>
        <w:rPr>
          <w:rFonts w:ascii="Arial" w:hAnsi="Arial" w:cs="Arial"/>
          <w:sz w:val="16"/>
          <w:szCs w:val="16"/>
        </w:rPr>
      </w:pPr>
    </w:p>
    <w:p w14:paraId="5318AF7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750F575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895B36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0FCBA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303EA8E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84A2839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  <w:r w:rsidRPr="005A2595">
        <w:rPr>
          <w:b/>
          <w:sz w:val="18"/>
          <w:szCs w:val="18"/>
        </w:rPr>
        <w:t>Anæstesiologisk afdeling</w:t>
      </w:r>
      <w:r w:rsidR="00F16DE4">
        <w:rPr>
          <w:b/>
          <w:sz w:val="18"/>
          <w:szCs w:val="18"/>
        </w:rPr>
        <w:t>,</w:t>
      </w:r>
      <w:r w:rsidRPr="005A2595">
        <w:rPr>
          <w:b/>
          <w:sz w:val="18"/>
          <w:szCs w:val="18"/>
        </w:rPr>
        <w:t xml:space="preserve"> Nordsjællands Hospital</w:t>
      </w:r>
    </w:p>
    <w:p w14:paraId="1FF5D5FF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351F4F7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D3821B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3D71ED4D" w14:textId="77777777" w:rsidR="00A322C5" w:rsidRPr="005A2595" w:rsidRDefault="00A322C5" w:rsidP="002734BF">
      <w:pPr>
        <w:jc w:val="center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2DB7E8" wp14:editId="38F4FC59">
            <wp:extent cx="1677699" cy="4792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N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52" cy="4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86E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0AA17C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85EF36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DAD770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2BC7754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33A89EF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7CA8D6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09FCB1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D3EF1F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D49A6B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134DBFA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23E7EF3F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3D20D2B" w14:textId="77777777" w:rsidR="00A322C5" w:rsidRPr="005A2595" w:rsidRDefault="002734BF" w:rsidP="00A322C5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81BD99" wp14:editId="40A6C549">
                <wp:simplePos x="0" y="0"/>
                <wp:positionH relativeFrom="column">
                  <wp:posOffset>543698</wp:posOffset>
                </wp:positionH>
                <wp:positionV relativeFrom="paragraph">
                  <wp:posOffset>104609</wp:posOffset>
                </wp:positionV>
                <wp:extent cx="1749287" cy="387626"/>
                <wp:effectExtent l="0" t="0" r="22860" b="127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3876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DC7F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1BD99" id="Rektangel 12" o:spid="_x0000_s1026" style="position:absolute;margin-left:42.8pt;margin-top:8.25pt;width:137.75pt;height:30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" fillcolor="#8eaadb [1940]" strokecolor="#2f5496 [2404]" strokeweight="1pt">
                <v:textbox>
                  <w:txbxContent>
                    <w:p w14:paraId="4FDBDC7F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4FF6D2" w14:textId="4D7A0E52" w:rsidR="00A322C5" w:rsidRPr="005A2595" w:rsidRDefault="00A322C5" w:rsidP="00AF711D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A358" wp14:editId="67A63C4F">
                <wp:simplePos x="0" y="0"/>
                <wp:positionH relativeFrom="column">
                  <wp:align>right</wp:align>
                </wp:positionH>
                <wp:positionV relativeFrom="paragraph">
                  <wp:posOffset>1438275</wp:posOffset>
                </wp:positionV>
                <wp:extent cx="2762885" cy="6858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B83981" w14:textId="77777777" w:rsidR="00A322C5" w:rsidRPr="00A74C87" w:rsidRDefault="00A322C5" w:rsidP="00A32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82F65D" w14:textId="77777777" w:rsidR="00A322C5" w:rsidRPr="00A74C87" w:rsidRDefault="005613B4" w:rsidP="00A322C5">
                            <w:pPr>
                              <w:pStyle w:val="Brdtekstindrykning"/>
                              <w:ind w:left="1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GODIF</w:t>
                            </w:r>
                            <w:r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-forsøget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er godkendt af Sundhedsstyrelsen, Videnskabsetisk </w:t>
                            </w:r>
                            <w:r w:rsidR="00A322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omite og Datatilsynet</w:t>
                            </w:r>
                          </w:p>
                          <w:p w14:paraId="723201DC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A358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7" type="#_x0000_t202" style="position:absolute;left:0;text-align:left;margin-left:166.35pt;margin-top:113.25pt;width:217.55pt;height:54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" fillcolor="#8eaadb [1940]" strokecolor="#2f5496 [2404]" strokeweight=".5pt">
                <v:textbox>
                  <w:txbxContent>
                    <w:p w14:paraId="51B83981" w14:textId="77777777" w:rsidR="00A322C5" w:rsidRPr="00A74C87" w:rsidRDefault="00A322C5" w:rsidP="00A322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82F65D" w14:textId="77777777" w:rsidR="00A322C5" w:rsidRPr="00A74C87" w:rsidRDefault="005613B4" w:rsidP="00A322C5">
                      <w:pPr>
                        <w:pStyle w:val="Brdtekstindrykning"/>
                        <w:ind w:left="1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GODIF</w:t>
                      </w:r>
                      <w:r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-forsøget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er godkendt af Sundhedsstyrelsen, Videnskabsetisk </w:t>
                      </w:r>
                      <w:r w:rsidR="00A322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omite og Datatilsynet</w:t>
                      </w:r>
                    </w:p>
                    <w:p w14:paraId="723201DC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711D">
        <w:rPr>
          <w:rFonts w:ascii="Arial" w:hAnsi="Arial" w:cs="Arial"/>
          <w:b/>
          <w:bCs/>
        </w:rPr>
        <w:t xml:space="preserve">              </w:t>
      </w:r>
      <w:r w:rsidR="002734BF" w:rsidRPr="005A2595">
        <w:rPr>
          <w:rFonts w:ascii="Arial" w:hAnsi="Arial" w:cs="Arial"/>
          <w:b/>
          <w:bCs/>
        </w:rPr>
        <w:t xml:space="preserve">Information </w:t>
      </w:r>
      <w:r w:rsidR="00AF711D">
        <w:rPr>
          <w:rFonts w:ascii="Arial" w:hAnsi="Arial" w:cs="Arial"/>
          <w:b/>
          <w:bCs/>
        </w:rPr>
        <w:t>om</w:t>
      </w:r>
      <w:r w:rsidR="002734BF" w:rsidRPr="005A2595">
        <w:rPr>
          <w:rFonts w:ascii="Arial" w:hAnsi="Arial" w:cs="Arial"/>
          <w:b/>
          <w:bCs/>
        </w:rPr>
        <w:t xml:space="preserve"> GODIF</w:t>
      </w:r>
    </w:p>
    <w:p w14:paraId="22BCCC14" w14:textId="77777777" w:rsidR="00A322C5" w:rsidRPr="005A2595" w:rsidRDefault="00A322C5" w:rsidP="00A322C5">
      <w:pPr>
        <w:pStyle w:val="Overskrift1"/>
        <w:rPr>
          <w:szCs w:val="16"/>
        </w:rPr>
      </w:pPr>
      <w:r w:rsidRPr="005A2595">
        <w:rPr>
          <w:noProof/>
          <w:color w:val="BDFFFF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49EA1" wp14:editId="022670F7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50C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9EA1" id="Rectangle 135" o:spid="_x0000_s1028" style="position:absolute;margin-left:-7.2pt;margin-top:-25.1pt;width:261.2pt;height:5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" fillcolor="#8eaadb [1940]" strokecolor="#2f5496 [2404]">
                <v:textbox>
                  <w:txbxContent>
                    <w:p w14:paraId="1C3650C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EDE36C" w14:textId="77777777" w:rsidR="00A322C5" w:rsidRPr="005A2595" w:rsidRDefault="00A322C5" w:rsidP="00A322C5">
      <w:pPr>
        <w:pStyle w:val="Overskrift1"/>
        <w:rPr>
          <w:szCs w:val="16"/>
        </w:rPr>
      </w:pPr>
    </w:p>
    <w:p w14:paraId="243A7D01" w14:textId="77777777" w:rsidR="00A322C5" w:rsidRPr="005A2595" w:rsidRDefault="00A322C5" w:rsidP="00A322C5">
      <w:pPr>
        <w:pStyle w:val="Overskrift1"/>
        <w:rPr>
          <w:szCs w:val="16"/>
        </w:rPr>
      </w:pPr>
    </w:p>
    <w:p w14:paraId="72DA4FE0" w14:textId="77777777" w:rsidR="00A322C5" w:rsidRPr="005A2595" w:rsidRDefault="00A322C5" w:rsidP="00A322C5">
      <w:pPr>
        <w:pStyle w:val="Overskrift1"/>
        <w:rPr>
          <w:szCs w:val="16"/>
        </w:rPr>
      </w:pPr>
    </w:p>
    <w:p w14:paraId="3C372D46" w14:textId="77777777" w:rsidR="00A322C5" w:rsidRPr="005A2595" w:rsidRDefault="00A322C5" w:rsidP="00A322C5">
      <w:pPr>
        <w:pStyle w:val="Overskrift1"/>
        <w:rPr>
          <w:szCs w:val="16"/>
        </w:rPr>
      </w:pPr>
    </w:p>
    <w:p w14:paraId="2BD0BBA9" w14:textId="77777777" w:rsidR="00A322C5" w:rsidRPr="005A2595" w:rsidRDefault="00A322C5" w:rsidP="00A322C5">
      <w:pPr>
        <w:pStyle w:val="Overskrift1"/>
        <w:rPr>
          <w:szCs w:val="16"/>
        </w:rPr>
      </w:pPr>
    </w:p>
    <w:p w14:paraId="01BC0516" w14:textId="77777777" w:rsidR="00A322C5" w:rsidRPr="005A2595" w:rsidRDefault="00A322C5" w:rsidP="00A322C5">
      <w:pPr>
        <w:pStyle w:val="Overskrift1"/>
        <w:rPr>
          <w:szCs w:val="16"/>
        </w:rPr>
      </w:pPr>
    </w:p>
    <w:p w14:paraId="251BC36F" w14:textId="77777777" w:rsidR="00A322C5" w:rsidRPr="005A2595" w:rsidRDefault="00A322C5" w:rsidP="00A322C5">
      <w:pPr>
        <w:pStyle w:val="Overskrift1"/>
        <w:rPr>
          <w:szCs w:val="16"/>
        </w:rPr>
      </w:pPr>
    </w:p>
    <w:p w14:paraId="352533C6" w14:textId="77777777" w:rsidR="00A322C5" w:rsidRPr="005A2595" w:rsidRDefault="00A322C5" w:rsidP="00A322C5">
      <w:pPr>
        <w:pStyle w:val="Overskrift1"/>
        <w:rPr>
          <w:szCs w:val="16"/>
        </w:rPr>
      </w:pPr>
    </w:p>
    <w:p w14:paraId="6F3FF11E" w14:textId="77777777" w:rsidR="00A322C5" w:rsidRPr="005A2595" w:rsidRDefault="00A322C5" w:rsidP="00A322C5">
      <w:pPr>
        <w:pStyle w:val="Overskrift1"/>
        <w:rPr>
          <w:szCs w:val="16"/>
        </w:rPr>
      </w:pPr>
    </w:p>
    <w:p w14:paraId="031202F7" w14:textId="77777777" w:rsidR="00A322C5" w:rsidRPr="005A2595" w:rsidRDefault="00A322C5" w:rsidP="00A322C5">
      <w:pPr>
        <w:pStyle w:val="Overskrift1"/>
        <w:rPr>
          <w:szCs w:val="16"/>
        </w:rPr>
      </w:pPr>
    </w:p>
    <w:p w14:paraId="650862F8" w14:textId="77777777" w:rsidR="00A322C5" w:rsidRPr="005A2595" w:rsidRDefault="00A322C5" w:rsidP="00A322C5">
      <w:pPr>
        <w:pStyle w:val="Overskrift1"/>
        <w:rPr>
          <w:szCs w:val="16"/>
        </w:rPr>
      </w:pPr>
    </w:p>
    <w:p w14:paraId="0DC9A881" w14:textId="77777777" w:rsidR="00A322C5" w:rsidRPr="005A2595" w:rsidRDefault="00A322C5" w:rsidP="00A322C5">
      <w:pPr>
        <w:pStyle w:val="Overskrift1"/>
        <w:rPr>
          <w:szCs w:val="16"/>
        </w:rPr>
      </w:pPr>
    </w:p>
    <w:p w14:paraId="0C521044" w14:textId="77777777" w:rsidR="00A322C5" w:rsidRPr="005A2595" w:rsidRDefault="00A322C5" w:rsidP="00A322C5">
      <w:pPr>
        <w:pStyle w:val="Overskrift1"/>
        <w:rPr>
          <w:szCs w:val="16"/>
        </w:rPr>
      </w:pPr>
    </w:p>
    <w:p w14:paraId="4346CB68" w14:textId="77777777" w:rsidR="00A322C5" w:rsidRPr="005A2595" w:rsidRDefault="00A322C5" w:rsidP="00A322C5">
      <w:pPr>
        <w:pStyle w:val="Overskrift1"/>
        <w:rPr>
          <w:szCs w:val="16"/>
        </w:rPr>
      </w:pPr>
    </w:p>
    <w:p w14:paraId="0DF6324C" w14:textId="77777777" w:rsidR="00A322C5" w:rsidRPr="005A2595" w:rsidRDefault="00A322C5" w:rsidP="00A322C5">
      <w:pPr>
        <w:pStyle w:val="Overskrift1"/>
        <w:rPr>
          <w:szCs w:val="16"/>
        </w:rPr>
      </w:pPr>
    </w:p>
    <w:p w14:paraId="38F43519" w14:textId="77777777" w:rsidR="00A322C5" w:rsidRPr="005A2595" w:rsidRDefault="00A322C5" w:rsidP="00A322C5">
      <w:pPr>
        <w:pStyle w:val="Overskrift1"/>
        <w:rPr>
          <w:szCs w:val="16"/>
        </w:rPr>
      </w:pPr>
    </w:p>
    <w:p w14:paraId="0BA5CF5C" w14:textId="77777777" w:rsidR="00A322C5" w:rsidRPr="005A2595" w:rsidRDefault="00A322C5" w:rsidP="00A322C5">
      <w:pPr>
        <w:pStyle w:val="Overskrift1"/>
        <w:rPr>
          <w:szCs w:val="16"/>
        </w:rPr>
      </w:pPr>
    </w:p>
    <w:p w14:paraId="7310B6A3" w14:textId="77777777" w:rsidR="00A322C5" w:rsidRPr="005A2595" w:rsidRDefault="00A322C5" w:rsidP="00A322C5">
      <w:pPr>
        <w:pStyle w:val="Overskrift1"/>
        <w:rPr>
          <w:szCs w:val="16"/>
        </w:rPr>
      </w:pPr>
    </w:p>
    <w:p w14:paraId="633B9096" w14:textId="77777777" w:rsidR="00A322C5" w:rsidRPr="005A2595" w:rsidRDefault="00A322C5" w:rsidP="00A322C5">
      <w:pPr>
        <w:pStyle w:val="Overskrift1"/>
        <w:rPr>
          <w:szCs w:val="16"/>
        </w:rPr>
      </w:pPr>
    </w:p>
    <w:p w14:paraId="7F26B09E" w14:textId="77777777" w:rsidR="00A322C5" w:rsidRPr="005A2595" w:rsidRDefault="00A322C5" w:rsidP="00A322C5">
      <w:pPr>
        <w:pStyle w:val="Overskrift1"/>
        <w:rPr>
          <w:szCs w:val="16"/>
        </w:rPr>
      </w:pPr>
    </w:p>
    <w:p w14:paraId="0A528D58" w14:textId="77777777" w:rsidR="00A322C5" w:rsidRPr="005A2595" w:rsidRDefault="00A322C5" w:rsidP="00A322C5">
      <w:pPr>
        <w:pStyle w:val="Overskrift1"/>
        <w:rPr>
          <w:szCs w:val="16"/>
        </w:rPr>
      </w:pPr>
    </w:p>
    <w:p w14:paraId="1C052AD5" w14:textId="77777777" w:rsidR="00A322C5" w:rsidRPr="005A2595" w:rsidRDefault="00A322C5" w:rsidP="00A322C5">
      <w:pPr>
        <w:pStyle w:val="Overskrift1"/>
        <w:rPr>
          <w:szCs w:val="16"/>
        </w:rPr>
      </w:pPr>
    </w:p>
    <w:p w14:paraId="0D48FA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43B5776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B200C3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D3EC9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293095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398D2E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00EA21B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311D053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15EA3C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66BD7ACB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E1CA527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BF86FC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4E42DD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0C0166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4276FB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7F494B9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CFA32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566D888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58DA8F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6987B46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>Ved spørgsmål kontakt:</w:t>
      </w:r>
    </w:p>
    <w:p w14:paraId="52BE2151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11080D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Sine Wichmann, koordinerende investigator</w:t>
      </w:r>
    </w:p>
    <w:p w14:paraId="1F6EBC95" w14:textId="77777777" w:rsidR="00A322C5" w:rsidRPr="005A2595" w:rsidRDefault="00BB0C8B" w:rsidP="00A322C5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8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</w:p>
    <w:p w14:paraId="76455C25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6773</w:t>
      </w:r>
    </w:p>
    <w:p w14:paraId="5DECE43C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FCC81B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Morten Bestle, sponsor</w:t>
      </w:r>
    </w:p>
    <w:p w14:paraId="7395ACBD" w14:textId="77777777" w:rsidR="00A322C5" w:rsidRPr="005A2595" w:rsidRDefault="00BB0C8B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hyperlink r:id="rId9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morten.bestle@regionh.dk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 </w:t>
      </w:r>
      <w:hyperlink r:id="rId10" w:history="1"/>
      <w:r w:rsidR="00A322C5" w:rsidRPr="005A2595">
        <w:rPr>
          <w:rFonts w:ascii="Arial" w:hAnsi="Arial" w:cs="Arial"/>
          <w:sz w:val="16"/>
          <w:szCs w:val="16"/>
        </w:rPr>
        <w:tab/>
      </w:r>
    </w:p>
    <w:p w14:paraId="5010D54E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2017</w:t>
      </w:r>
    </w:p>
    <w:p w14:paraId="30D3FAE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F4D93DC" w14:textId="77777777" w:rsidR="00A322C5" w:rsidRPr="005A2595" w:rsidRDefault="00A322C5" w:rsidP="00A322C5">
      <w:pPr>
        <w:pStyle w:val="Brdtekst3"/>
        <w:jc w:val="center"/>
        <w:rPr>
          <w:szCs w:val="16"/>
        </w:rPr>
      </w:pPr>
      <w:r w:rsidRPr="005A2595">
        <w:rPr>
          <w:noProof/>
          <w:szCs w:val="16"/>
        </w:rPr>
        <w:drawing>
          <wp:inline distT="0" distB="0" distL="0" distR="0" wp14:anchorId="17C86B8E" wp14:editId="7ED2E66C">
            <wp:extent cx="2743200" cy="708025"/>
            <wp:effectExtent l="0" t="0" r="0" b="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493E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00BCC610" w14:textId="77777777" w:rsidR="00A322C5" w:rsidRPr="005A2595" w:rsidRDefault="000B5798" w:rsidP="00A322C5">
      <w:pPr>
        <w:pStyle w:val="Brdtekst3"/>
        <w:jc w:val="center"/>
        <w:rPr>
          <w:b/>
          <w:sz w:val="18"/>
          <w:szCs w:val="18"/>
          <w:lang w:val="en-GB"/>
        </w:rPr>
      </w:pPr>
      <w:r w:rsidRPr="005A2595">
        <w:rPr>
          <w:b/>
          <w:sz w:val="18"/>
          <w:szCs w:val="18"/>
          <w:lang w:val="en-US"/>
        </w:rPr>
        <w:t xml:space="preserve">Goal </w:t>
      </w:r>
      <w:r w:rsidRPr="005A2595">
        <w:rPr>
          <w:b/>
          <w:sz w:val="18"/>
          <w:szCs w:val="18"/>
          <w:lang w:val="en-GB"/>
        </w:rPr>
        <w:t>directed fluid removal with furosemide in intensive care patients with fluid overload – A randomised, blinded, placebo-controlled trial.</w:t>
      </w:r>
    </w:p>
    <w:p w14:paraId="65071513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BC05BC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7D8D0F51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2791A19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18F01D5B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EA2F231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5C321C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  <w:r w:rsidRPr="005A2595">
        <w:rPr>
          <w:rFonts w:ascii="Arial" w:hAnsi="Arial" w:cs="Arial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DECB25" wp14:editId="2D244BD8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2743200" cy="800100"/>
                <wp:effectExtent l="0" t="0" r="19050" b="1905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DA2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CB25" id="Rectangle 137" o:spid="_x0000_s1029" style="position:absolute;left:0;text-align:left;margin-left:11.25pt;margin-top:3.9pt;width:3in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" fillcolor="#8eaadb [1940]" strokecolor="#2f5496 [2404]">
                <v:textbox>
                  <w:txbxContent>
                    <w:p w14:paraId="1D1CDA2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72333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D23A3C3" w14:textId="77777777" w:rsidR="00A322C5" w:rsidRPr="005A2595" w:rsidRDefault="00A322C5" w:rsidP="00A322C5">
      <w:pPr>
        <w:pStyle w:val="Brdtekst2"/>
        <w:ind w:firstLine="180"/>
        <w:rPr>
          <w:szCs w:val="20"/>
        </w:rPr>
      </w:pPr>
      <w:r w:rsidRPr="005A2595">
        <w:rPr>
          <w:szCs w:val="20"/>
        </w:rPr>
        <w:t>Information til vagthavende læger</w:t>
      </w:r>
    </w:p>
    <w:p w14:paraId="5B4E676D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&amp;</w:t>
      </w:r>
    </w:p>
    <w:p w14:paraId="69E2968A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plejepersonale</w:t>
      </w:r>
    </w:p>
    <w:p w14:paraId="34B61316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806FC7F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F11753E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6BCBB4F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0E99790" w14:textId="77777777" w:rsidR="00C01AA2" w:rsidRPr="005A2595" w:rsidRDefault="00C01AA2" w:rsidP="00A322C5">
      <w:pPr>
        <w:pStyle w:val="Brdtekst"/>
        <w:ind w:left="180"/>
        <w:jc w:val="center"/>
        <w:rPr>
          <w:szCs w:val="16"/>
        </w:rPr>
      </w:pPr>
    </w:p>
    <w:p w14:paraId="1C68154E" w14:textId="77777777" w:rsidR="00A322C5" w:rsidRPr="005A2595" w:rsidRDefault="00A322C5" w:rsidP="00A322C5">
      <w:pPr>
        <w:pStyle w:val="Brdtekst"/>
        <w:ind w:left="180"/>
        <w:jc w:val="center"/>
        <w:rPr>
          <w:szCs w:val="16"/>
        </w:rPr>
      </w:pPr>
      <w:r w:rsidRPr="005A2595">
        <w:rPr>
          <w:szCs w:val="16"/>
        </w:rPr>
        <w:t xml:space="preserve">Din afdeling inkluderer patienter i </w:t>
      </w:r>
    </w:p>
    <w:p w14:paraId="60060855" w14:textId="77777777" w:rsidR="00A322C5" w:rsidRPr="005A2595" w:rsidRDefault="005613B4" w:rsidP="00A322C5">
      <w:pPr>
        <w:pStyle w:val="Brdtekst"/>
        <w:ind w:left="180"/>
        <w:jc w:val="center"/>
        <w:rPr>
          <w:szCs w:val="16"/>
        </w:rPr>
      </w:pPr>
      <w:r w:rsidRPr="005A2595">
        <w:rPr>
          <w:b/>
          <w:bCs/>
          <w:szCs w:val="16"/>
        </w:rPr>
        <w:t>GODIF-forsøget</w:t>
      </w:r>
    </w:p>
    <w:p w14:paraId="627A96A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13F291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5BBA7B58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1C1AC2ED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49B4BD69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5D351A4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6EFDB05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AB20B8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5B70590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0139951" w14:textId="77777777" w:rsidR="00A322C5" w:rsidRPr="005A2595" w:rsidRDefault="005613B4" w:rsidP="00A322C5">
      <w:pPr>
        <w:pStyle w:val="Brdtekst"/>
        <w:ind w:left="180"/>
        <w:rPr>
          <w:b/>
          <w:bCs/>
          <w:szCs w:val="16"/>
        </w:rPr>
      </w:pPr>
      <w:r w:rsidRPr="005A2595">
        <w:rPr>
          <w:b/>
          <w:bCs/>
          <w:szCs w:val="16"/>
        </w:rPr>
        <w:t>GODIF-forsøget</w:t>
      </w:r>
      <w:r w:rsidR="00A322C5" w:rsidRPr="005A2595">
        <w:rPr>
          <w:b/>
          <w:bCs/>
          <w:szCs w:val="16"/>
        </w:rPr>
        <w:t xml:space="preserve"> sammenligner </w:t>
      </w:r>
      <w:r w:rsidRPr="005A2595">
        <w:rPr>
          <w:b/>
          <w:bCs/>
          <w:szCs w:val="16"/>
        </w:rPr>
        <w:t>furosemid</w:t>
      </w:r>
      <w:r w:rsidR="00A322C5" w:rsidRPr="005A2595">
        <w:rPr>
          <w:b/>
          <w:bCs/>
          <w:szCs w:val="16"/>
        </w:rPr>
        <w:t xml:space="preserve"> vs. placebo til patienter med </w:t>
      </w:r>
      <w:r w:rsidRPr="005A2595">
        <w:rPr>
          <w:b/>
          <w:bCs/>
          <w:szCs w:val="16"/>
        </w:rPr>
        <w:t>over 5% overhydrering.</w:t>
      </w:r>
    </w:p>
    <w:p w14:paraId="0AED6802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BBD551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F35B96" w14:textId="77777777" w:rsidR="00C01AA2" w:rsidRPr="005A2595" w:rsidRDefault="00C01AA2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230D64FB" w14:textId="77777777" w:rsidR="00A322C5" w:rsidRPr="005A2595" w:rsidRDefault="007C1EA3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</w:rPr>
        <w:t>GODIF-forsøget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inkluderer 1000 patienter på </w:t>
      </w:r>
      <w:r w:rsidR="002734BF" w:rsidRPr="005A2595">
        <w:rPr>
          <w:rFonts w:ascii="Arial" w:hAnsi="Arial" w:cs="Arial"/>
          <w:b/>
          <w:bCs/>
          <w:sz w:val="16"/>
          <w:szCs w:val="16"/>
        </w:rPr>
        <w:t>flere</w:t>
      </w:r>
      <w:r w:rsidR="005613B4" w:rsidRPr="005A25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2595">
        <w:rPr>
          <w:rFonts w:ascii="Arial" w:hAnsi="Arial" w:cs="Arial"/>
          <w:b/>
          <w:bCs/>
          <w:sz w:val="16"/>
          <w:szCs w:val="16"/>
        </w:rPr>
        <w:t>intensivafdelinger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 Danmark </w:t>
      </w:r>
    </w:p>
    <w:p w14:paraId="53E7C2B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7D25653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1EA878B9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02C1C5C" w14:textId="77777777" w:rsidR="00A322C5" w:rsidRPr="005A2595" w:rsidRDefault="00A322C5" w:rsidP="00A322C5">
      <w:pPr>
        <w:ind w:right="59"/>
        <w:rPr>
          <w:rFonts w:ascii="Arial" w:hAnsi="Arial" w:cs="Arial"/>
          <w:sz w:val="16"/>
          <w:szCs w:val="16"/>
        </w:rPr>
      </w:pPr>
    </w:p>
    <w:p w14:paraId="7748D660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405522BA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1D220B2B" w14:textId="2128D5E5" w:rsidR="00222C5E" w:rsidRPr="005A2595" w:rsidRDefault="0052106A" w:rsidP="0052106A">
      <w:pPr>
        <w:ind w:right="59" w:firstLine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 1.</w:t>
      </w:r>
      <w:r w:rsidR="00BB0C8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BB0C8B">
        <w:rPr>
          <w:rFonts w:ascii="Arial" w:hAnsi="Arial" w:cs="Arial"/>
          <w:sz w:val="16"/>
          <w:szCs w:val="16"/>
        </w:rPr>
        <w:t>04</w:t>
      </w:r>
      <w:r>
        <w:rPr>
          <w:rFonts w:ascii="Arial" w:hAnsi="Arial" w:cs="Arial"/>
          <w:sz w:val="16"/>
          <w:szCs w:val="16"/>
        </w:rPr>
        <w:t>.0</w:t>
      </w:r>
      <w:r w:rsidR="00BB0C8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.202</w:t>
      </w:r>
      <w:r w:rsidR="00BB0C8B">
        <w:rPr>
          <w:rFonts w:ascii="Arial" w:hAnsi="Arial" w:cs="Arial"/>
          <w:sz w:val="16"/>
          <w:szCs w:val="16"/>
        </w:rPr>
        <w:t>1</w:t>
      </w:r>
      <w:bookmarkStart w:id="0" w:name="_GoBack"/>
      <w:bookmarkEnd w:id="0"/>
    </w:p>
    <w:p w14:paraId="3E13430B" w14:textId="77777777" w:rsidR="00222C5E" w:rsidRPr="005A2595" w:rsidRDefault="00475198" w:rsidP="00A322C5">
      <w:pPr>
        <w:pStyle w:val="Overskrift1"/>
        <w:rPr>
          <w:bCs w:val="0"/>
          <w:sz w:val="24"/>
        </w:rPr>
      </w:pPr>
      <w:r w:rsidRPr="005A2595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7E6B9E" wp14:editId="0C913710">
                <wp:simplePos x="0" y="0"/>
                <wp:positionH relativeFrom="column">
                  <wp:posOffset>-50165</wp:posOffset>
                </wp:positionH>
                <wp:positionV relativeFrom="paragraph">
                  <wp:posOffset>-95885</wp:posOffset>
                </wp:positionV>
                <wp:extent cx="2976245" cy="337820"/>
                <wp:effectExtent l="0" t="0" r="14605" b="2413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2F40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6B9E" id="Rektangel 7" o:spid="_x0000_s1030" style="position:absolute;margin-left:-3.95pt;margin-top:-7.55pt;width:234.35pt;height:26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" fillcolor="#8eaadb [1940]" strokecolor="#2f5496 [2404]" strokeweight="1pt">
                <v:textbox>
                  <w:txbxContent>
                    <w:p w14:paraId="066F2F40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2C5E" w:rsidRPr="005A2595">
        <w:rPr>
          <w:bCs w:val="0"/>
          <w:sz w:val="24"/>
        </w:rPr>
        <w:t>Information om GODIF</w:t>
      </w:r>
    </w:p>
    <w:p w14:paraId="03FFCF59" w14:textId="77777777" w:rsidR="00222C5E" w:rsidRPr="005A2595" w:rsidRDefault="00222C5E" w:rsidP="00A322C5">
      <w:pPr>
        <w:pStyle w:val="Overskrift1"/>
        <w:rPr>
          <w:bCs w:val="0"/>
          <w:szCs w:val="16"/>
          <w:u w:val="single"/>
        </w:rPr>
      </w:pPr>
    </w:p>
    <w:p w14:paraId="07C22E5A" w14:textId="77777777" w:rsidR="00222C5E" w:rsidRPr="005A2595" w:rsidRDefault="00222C5E" w:rsidP="00A322C5">
      <w:pPr>
        <w:pStyle w:val="Overskrift1"/>
        <w:rPr>
          <w:bCs w:val="0"/>
          <w:szCs w:val="16"/>
          <w:u w:val="single"/>
        </w:rPr>
      </w:pPr>
    </w:p>
    <w:p w14:paraId="3F78DBD5" w14:textId="77777777" w:rsidR="00A322C5" w:rsidRPr="005A2595" w:rsidRDefault="00A322C5" w:rsidP="00A322C5">
      <w:pPr>
        <w:pStyle w:val="Overskrift1"/>
        <w:rPr>
          <w:bCs w:val="0"/>
          <w:szCs w:val="16"/>
          <w:u w:val="single"/>
        </w:rPr>
      </w:pPr>
      <w:r w:rsidRPr="005A2595">
        <w:rPr>
          <w:bCs w:val="0"/>
          <w:szCs w:val="16"/>
          <w:u w:val="single"/>
        </w:rPr>
        <w:t>Baggrund</w:t>
      </w:r>
    </w:p>
    <w:p w14:paraId="1A964981" w14:textId="77777777" w:rsidR="00A322C5" w:rsidRPr="005A2595" w:rsidRDefault="007C1EA3" w:rsidP="00A322C5">
      <w:pPr>
        <w:pStyle w:val="MVTUBrdtekst"/>
        <w:spacing w:line="240" w:lineRule="auto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Overhydrering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>hos intensivpatienter udgør en øget risiko for organsvigt og død. Det er endnu ukendt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hvordan og hvornår man bedst behandler overhydrering.</w:t>
      </w:r>
    </w:p>
    <w:p w14:paraId="128EAC8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067CDE7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Metode</w:t>
      </w:r>
    </w:p>
    <w:p w14:paraId="7F6FD3B2" w14:textId="77777777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>1000</w:t>
      </w:r>
      <w:r w:rsidR="007C1EA3" w:rsidRPr="005A2595">
        <w:rPr>
          <w:szCs w:val="16"/>
        </w:rPr>
        <w:t xml:space="preserve"> intensiv</w:t>
      </w:r>
      <w:r w:rsidRPr="005A2595">
        <w:rPr>
          <w:szCs w:val="16"/>
        </w:rPr>
        <w:t xml:space="preserve">patienter med </w:t>
      </w:r>
      <w:r w:rsidR="007C1EA3" w:rsidRPr="005A2595">
        <w:rPr>
          <w:szCs w:val="16"/>
        </w:rPr>
        <w:t xml:space="preserve">≥ 5% overhydrering (beregnet ud fra kumulativ væskebalance og ideal kropsvægt) </w:t>
      </w:r>
      <w:proofErr w:type="spellStart"/>
      <w:r w:rsidR="007C1EA3" w:rsidRPr="005A2595">
        <w:rPr>
          <w:szCs w:val="16"/>
        </w:rPr>
        <w:t>randomiseres</w:t>
      </w:r>
      <w:proofErr w:type="spellEnd"/>
      <w:r w:rsidR="007C1EA3" w:rsidRPr="005A2595">
        <w:rPr>
          <w:szCs w:val="16"/>
        </w:rPr>
        <w:t xml:space="preserve"> til behandling med</w:t>
      </w:r>
      <w:r w:rsidR="00F16DE4">
        <w:rPr>
          <w:szCs w:val="16"/>
        </w:rPr>
        <w:t xml:space="preserve"> infusion af:</w:t>
      </w:r>
    </w:p>
    <w:p w14:paraId="00194AA8" w14:textId="77777777" w:rsidR="007C1EA3" w:rsidRPr="005A2595" w:rsidRDefault="007C1EA3" w:rsidP="00A322C5">
      <w:pPr>
        <w:pStyle w:val="Brdtekst"/>
        <w:rPr>
          <w:szCs w:val="16"/>
        </w:rPr>
      </w:pPr>
    </w:p>
    <w:p w14:paraId="6551AD3A" w14:textId="30287322" w:rsidR="00A322C5" w:rsidRPr="005A2595" w:rsidRDefault="007C1EA3" w:rsidP="00A322C5">
      <w:pPr>
        <w:pStyle w:val="Brdtekst"/>
        <w:ind w:firstLine="709"/>
        <w:rPr>
          <w:szCs w:val="16"/>
        </w:rPr>
      </w:pPr>
      <w:r w:rsidRPr="005A2595">
        <w:rPr>
          <w:szCs w:val="16"/>
        </w:rPr>
        <w:t>Furosemid (10 mg/ml)</w:t>
      </w:r>
    </w:p>
    <w:p w14:paraId="096F6BA2" w14:textId="77777777" w:rsidR="00A322C5" w:rsidRPr="005A2595" w:rsidRDefault="00A322C5" w:rsidP="00A322C5">
      <w:pPr>
        <w:pStyle w:val="Brdtekst"/>
        <w:rPr>
          <w:b/>
          <w:bCs/>
          <w:color w:val="FF0000"/>
          <w:szCs w:val="16"/>
        </w:rPr>
      </w:pPr>
      <w:r w:rsidRPr="005A2595">
        <w:rPr>
          <w:b/>
          <w:bCs/>
          <w:color w:val="FF0000"/>
          <w:szCs w:val="16"/>
        </w:rPr>
        <w:t>ELLER</w:t>
      </w:r>
    </w:p>
    <w:p w14:paraId="1280D3A3" w14:textId="1AD59EE5" w:rsidR="007C1EA3" w:rsidRPr="005A2595" w:rsidRDefault="00A322C5" w:rsidP="007C1EA3">
      <w:pPr>
        <w:pStyle w:val="Brdtekst"/>
        <w:ind w:firstLine="709"/>
        <w:rPr>
          <w:szCs w:val="16"/>
        </w:rPr>
      </w:pPr>
      <w:r w:rsidRPr="005A2595">
        <w:rPr>
          <w:szCs w:val="16"/>
        </w:rPr>
        <w:t xml:space="preserve">Placebo (isotonisk saltvand) </w:t>
      </w:r>
    </w:p>
    <w:p w14:paraId="7343C703" w14:textId="77777777" w:rsidR="00222C5E" w:rsidRPr="005A2595" w:rsidRDefault="00222C5E" w:rsidP="00DB078A">
      <w:pPr>
        <w:pStyle w:val="Brdtekst"/>
        <w:rPr>
          <w:szCs w:val="16"/>
        </w:rPr>
      </w:pPr>
    </w:p>
    <w:p w14:paraId="0A36C424" w14:textId="77777777" w:rsidR="00DB078A" w:rsidRPr="005A2595" w:rsidRDefault="007C1EA3" w:rsidP="00DB078A">
      <w:pPr>
        <w:pStyle w:val="Brdtekst"/>
      </w:pPr>
      <w:r w:rsidRPr="005A2595">
        <w:rPr>
          <w:szCs w:val="16"/>
        </w:rPr>
        <w:t>F</w:t>
      </w:r>
      <w:r w:rsidRPr="005A2595">
        <w:t xml:space="preserve">orsøgsmedicinen gives som en initial bolus </w:t>
      </w:r>
      <w:r w:rsidR="00D00197" w:rsidRPr="005A2595">
        <w:t>injektion</w:t>
      </w:r>
      <w:r w:rsidRPr="005A2595">
        <w:t xml:space="preserve"> efterfulgt af infusion</w:t>
      </w:r>
      <w:r w:rsidR="00DB078A" w:rsidRPr="005A2595">
        <w:t xml:space="preserve">. Infusionen reguleres efter effekt ud fra GODIF-algoritmen for dosering af forsøgsmedicin. Målet </w:t>
      </w:r>
      <w:r w:rsidR="001F5E1A" w:rsidRPr="005A2595">
        <w:t>er neutral</w:t>
      </w:r>
      <w:r w:rsidR="00DB078A" w:rsidRPr="005A2595">
        <w:t xml:space="preserve"> væskebalance</w:t>
      </w:r>
      <w:r w:rsidR="00F16DE4">
        <w:t>,</w:t>
      </w:r>
      <w:r w:rsidR="001F5E1A" w:rsidRPr="005A2595">
        <w:t xml:space="preserve"> som skal opretholdes for resten af indlæggelsen </w:t>
      </w:r>
      <w:r w:rsidR="00F16DE4">
        <w:t xml:space="preserve">- </w:t>
      </w:r>
      <w:r w:rsidR="001F5E1A" w:rsidRPr="005A2595">
        <w:t>dog max 90 dage.</w:t>
      </w:r>
    </w:p>
    <w:p w14:paraId="720F4AE7" w14:textId="77777777" w:rsidR="00A322C5" w:rsidRPr="005A2595" w:rsidRDefault="00DB078A" w:rsidP="00DB078A">
      <w:pPr>
        <w:pStyle w:val="Brdtekst"/>
      </w:pPr>
      <w:r w:rsidRPr="005A2595">
        <w:t xml:space="preserve"> </w:t>
      </w:r>
    </w:p>
    <w:p w14:paraId="4FB9781A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Resultater</w:t>
      </w:r>
    </w:p>
    <w:p w14:paraId="194164C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Ved forsøgets afslutning opgør vi: </w:t>
      </w:r>
    </w:p>
    <w:p w14:paraId="7CC3C5E9" w14:textId="75FE93E6" w:rsidR="00BF1A5B" w:rsidRPr="005A2595" w:rsidRDefault="00BF1A5B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udenfor hospital efter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7D8C6E82" w14:textId="427CDADC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 livsunderstøttende behandling</w:t>
      </w:r>
      <w:r w:rsidR="00BF1A5B" w:rsidRPr="005A2595">
        <w:rPr>
          <w:rFonts w:ascii="Arial" w:hAnsi="Arial" w:cs="Arial"/>
          <w:sz w:val="16"/>
          <w:szCs w:val="16"/>
        </w:rPr>
        <w:t xml:space="preserve"> ved</w:t>
      </w:r>
      <w:r w:rsidRPr="005A2595">
        <w:rPr>
          <w:rFonts w:ascii="Arial" w:hAnsi="Arial" w:cs="Arial"/>
          <w:sz w:val="16"/>
          <w:szCs w:val="16"/>
        </w:rPr>
        <w:t xml:space="preserve">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0F785C9A" w14:textId="3550A735" w:rsidR="00A322C5" w:rsidRPr="005A2595" w:rsidRDefault="00F16DE4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5A2595">
        <w:rPr>
          <w:rFonts w:ascii="Arial" w:hAnsi="Arial" w:cs="Arial"/>
          <w:sz w:val="16"/>
          <w:szCs w:val="16"/>
        </w:rPr>
        <w:t>ortalitet</w:t>
      </w:r>
      <w:r>
        <w:rPr>
          <w:rFonts w:ascii="Arial" w:hAnsi="Arial" w:cs="Arial"/>
          <w:sz w:val="16"/>
          <w:szCs w:val="16"/>
        </w:rPr>
        <w:t xml:space="preserve"> efter </w:t>
      </w:r>
      <w:r w:rsidR="00A322C5" w:rsidRPr="005A2595">
        <w:rPr>
          <w:rFonts w:ascii="Arial" w:hAnsi="Arial" w:cs="Arial"/>
          <w:sz w:val="16"/>
          <w:szCs w:val="16"/>
        </w:rPr>
        <w:t>90-dage og 1</w:t>
      </w:r>
      <w:r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>år</w:t>
      </w:r>
      <w:r w:rsidR="00FB366A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</w:p>
    <w:p w14:paraId="17853EAA" w14:textId="50C80AC0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Forekomsten af alvorlige bivirkninger</w:t>
      </w:r>
      <w:r w:rsidR="00FB366A">
        <w:rPr>
          <w:rFonts w:ascii="Arial" w:hAnsi="Arial" w:cs="Arial"/>
          <w:sz w:val="16"/>
          <w:szCs w:val="16"/>
        </w:rPr>
        <w:t>.</w:t>
      </w:r>
    </w:p>
    <w:p w14:paraId="6DC1B481" w14:textId="255144BD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Helbredsrelateret livskvalitet</w:t>
      </w:r>
      <w:r w:rsidR="00BF1A5B" w:rsidRPr="005A2595">
        <w:rPr>
          <w:rFonts w:ascii="Arial" w:hAnsi="Arial" w:cs="Arial"/>
          <w:sz w:val="16"/>
          <w:szCs w:val="16"/>
        </w:rPr>
        <w:t xml:space="preserve"> og kognitiv funktion</w:t>
      </w:r>
      <w:r w:rsidRPr="005A2595">
        <w:rPr>
          <w:rFonts w:ascii="Arial" w:hAnsi="Arial" w:cs="Arial"/>
          <w:sz w:val="16"/>
          <w:szCs w:val="16"/>
        </w:rPr>
        <w:t xml:space="preserve"> efter 1 år</w:t>
      </w:r>
      <w:r w:rsidR="00FB366A">
        <w:rPr>
          <w:rFonts w:ascii="Arial" w:hAnsi="Arial" w:cs="Arial"/>
          <w:sz w:val="16"/>
          <w:szCs w:val="16"/>
        </w:rPr>
        <w:t>.</w:t>
      </w: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3B36B445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</w:p>
    <w:p w14:paraId="3CAE9B33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  <w:r w:rsidRPr="005A2595">
        <w:rPr>
          <w:rFonts w:ascii="Arial" w:hAnsi="Arial" w:cs="Arial"/>
          <w:b/>
          <w:sz w:val="16"/>
          <w:szCs w:val="16"/>
          <w:u w:val="single"/>
        </w:rPr>
        <w:t>Finansiering</w:t>
      </w:r>
    </w:p>
    <w:p w14:paraId="1184CF18" w14:textId="77777777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 xml:space="preserve">Forsøget har et budget på ca. </w:t>
      </w:r>
      <w:r w:rsidR="00BF1A5B" w:rsidRPr="005A2595">
        <w:rPr>
          <w:szCs w:val="16"/>
        </w:rPr>
        <w:t>9.</w:t>
      </w:r>
      <w:r w:rsidR="0058136B" w:rsidRPr="005A2595">
        <w:rPr>
          <w:szCs w:val="16"/>
        </w:rPr>
        <w:t>2</w:t>
      </w:r>
      <w:r w:rsidR="00BF1A5B" w:rsidRPr="005A2595">
        <w:rPr>
          <w:szCs w:val="16"/>
        </w:rPr>
        <w:t xml:space="preserve"> mio</w:t>
      </w:r>
      <w:r w:rsidR="007B31FC" w:rsidRPr="005A2595">
        <w:rPr>
          <w:szCs w:val="16"/>
        </w:rPr>
        <w:t>.</w:t>
      </w:r>
      <w:r w:rsidRPr="005A2595">
        <w:rPr>
          <w:szCs w:val="16"/>
        </w:rPr>
        <w:t xml:space="preserve"> kr. og er</w:t>
      </w:r>
      <w:r w:rsidR="00BF1A5B" w:rsidRPr="005A2595">
        <w:rPr>
          <w:szCs w:val="16"/>
        </w:rPr>
        <w:t xml:space="preserve"> delvist</w:t>
      </w:r>
      <w:r w:rsidRPr="005A2595">
        <w:rPr>
          <w:szCs w:val="16"/>
        </w:rPr>
        <w:t xml:space="preserve"> finansieret af Novo Nordisk Fonden og</w:t>
      </w:r>
      <w:r w:rsidR="00BF1A5B" w:rsidRPr="005A2595">
        <w:rPr>
          <w:szCs w:val="16"/>
        </w:rPr>
        <w:t xml:space="preserve"> </w:t>
      </w:r>
      <w:r w:rsidR="00BF1A5B" w:rsidRPr="005A2595">
        <w:rPr>
          <w:color w:val="000000"/>
        </w:rPr>
        <w:t>fra Jakob Madsens og Hustru Olga Madsens fond</w:t>
      </w:r>
      <w:r w:rsidRPr="005A2595">
        <w:rPr>
          <w:b/>
          <w:bCs/>
          <w:szCs w:val="16"/>
        </w:rPr>
        <w:t xml:space="preserve">. </w:t>
      </w:r>
      <w:r w:rsidR="00B4457D" w:rsidRPr="005A2595">
        <w:rPr>
          <w:szCs w:val="16"/>
        </w:rPr>
        <w:t>Yderligere fonde vil blive søgt.</w:t>
      </w:r>
    </w:p>
    <w:p w14:paraId="2F097DD9" w14:textId="77777777" w:rsidR="005F215A" w:rsidRPr="005A2595" w:rsidRDefault="005F215A" w:rsidP="00A322C5">
      <w:pPr>
        <w:pStyle w:val="Brdtekst"/>
        <w:rPr>
          <w:b/>
          <w:bCs/>
          <w:szCs w:val="16"/>
        </w:rPr>
      </w:pPr>
    </w:p>
    <w:p w14:paraId="1A2DB52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Etik</w:t>
      </w:r>
    </w:p>
    <w:p w14:paraId="668BE31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Deltagelse i forsøget kræver </w:t>
      </w:r>
      <w:r w:rsidRPr="005A2595">
        <w:rPr>
          <w:rFonts w:ascii="Arial" w:hAnsi="Arial" w:cs="Arial"/>
          <w:b/>
          <w:sz w:val="16"/>
          <w:szCs w:val="16"/>
        </w:rPr>
        <w:t>samtykke fra en uafhængig læge</w:t>
      </w:r>
      <w:r w:rsidRPr="005A2595">
        <w:rPr>
          <w:rFonts w:ascii="Arial" w:hAnsi="Arial" w:cs="Arial"/>
          <w:sz w:val="16"/>
          <w:szCs w:val="16"/>
        </w:rPr>
        <w:t xml:space="preserve"> (første forsøgsværge)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  <w:u w:val="single"/>
        </w:rPr>
        <w:t>inden patienten kan indgå i forsøget</w:t>
      </w:r>
      <w:r w:rsidRPr="005A2595">
        <w:rPr>
          <w:rFonts w:ascii="Arial" w:hAnsi="Arial" w:cs="Arial"/>
          <w:sz w:val="16"/>
          <w:szCs w:val="16"/>
        </w:rPr>
        <w:t>. Snarest muligt herefter indhentes samtykke fra pårørende</w:t>
      </w:r>
      <w:r w:rsidR="00BF1A5B" w:rsidRPr="005A2595">
        <w:rPr>
          <w:rFonts w:ascii="Arial" w:hAnsi="Arial" w:cs="Arial"/>
          <w:sz w:val="16"/>
          <w:szCs w:val="16"/>
        </w:rPr>
        <w:t>, anden</w:t>
      </w:r>
      <w:r w:rsidRPr="005A2595">
        <w:rPr>
          <w:rFonts w:ascii="Arial" w:hAnsi="Arial" w:cs="Arial"/>
          <w:sz w:val="16"/>
          <w:szCs w:val="16"/>
        </w:rPr>
        <w:t xml:space="preserve"> uafhængig læge (anden forsøgsværge)</w:t>
      </w:r>
      <w:r w:rsidR="00BF1A5B" w:rsidRPr="005A2595">
        <w:rPr>
          <w:rFonts w:ascii="Arial" w:hAnsi="Arial" w:cs="Arial"/>
          <w:sz w:val="16"/>
          <w:szCs w:val="16"/>
        </w:rPr>
        <w:t xml:space="preserve"> og</w:t>
      </w:r>
      <w:r w:rsidRPr="005A2595">
        <w:rPr>
          <w:rFonts w:ascii="Arial" w:hAnsi="Arial" w:cs="Arial"/>
          <w:sz w:val="16"/>
          <w:szCs w:val="16"/>
        </w:rPr>
        <w:t xml:space="preserve"> patienten</w:t>
      </w:r>
      <w:r w:rsidR="00BF1A5B" w:rsidRPr="005A2595">
        <w:rPr>
          <w:rFonts w:ascii="Arial" w:hAnsi="Arial" w:cs="Arial"/>
          <w:sz w:val="16"/>
          <w:szCs w:val="16"/>
        </w:rPr>
        <w:t xml:space="preserve"> selv</w:t>
      </w:r>
      <w:r w:rsidRPr="005A2595">
        <w:rPr>
          <w:rFonts w:ascii="Arial" w:hAnsi="Arial" w:cs="Arial"/>
          <w:sz w:val="16"/>
          <w:szCs w:val="16"/>
        </w:rPr>
        <w:t>, så snart denne genvinder habilitet.</w:t>
      </w:r>
    </w:p>
    <w:p w14:paraId="1F9423EE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1331FE1" w14:textId="77777777" w:rsidR="00222C5E" w:rsidRPr="005A2595" w:rsidRDefault="00222C5E" w:rsidP="00A322C5">
      <w:pPr>
        <w:rPr>
          <w:rFonts w:ascii="Arial" w:hAnsi="Arial" w:cs="Arial"/>
          <w:b/>
          <w:bCs/>
          <w:sz w:val="20"/>
          <w:szCs w:val="20"/>
        </w:rPr>
      </w:pPr>
    </w:p>
    <w:p w14:paraId="715AB9FA" w14:textId="77777777" w:rsidR="00222C5E" w:rsidRPr="005A2595" w:rsidRDefault="00222C5E" w:rsidP="00A322C5">
      <w:pPr>
        <w:rPr>
          <w:rFonts w:ascii="Arial" w:hAnsi="Arial" w:cs="Arial"/>
          <w:b/>
          <w:bCs/>
          <w:sz w:val="20"/>
          <w:szCs w:val="20"/>
        </w:rPr>
      </w:pPr>
    </w:p>
    <w:p w14:paraId="409D9159" w14:textId="77777777" w:rsidR="00F436F7" w:rsidRDefault="00F436F7" w:rsidP="00A322C5">
      <w:pPr>
        <w:rPr>
          <w:rFonts w:ascii="Arial" w:hAnsi="Arial" w:cs="Arial"/>
          <w:b/>
          <w:bCs/>
          <w:sz w:val="20"/>
          <w:szCs w:val="20"/>
        </w:rPr>
      </w:pPr>
    </w:p>
    <w:p w14:paraId="77DDE1F7" w14:textId="77777777" w:rsidR="004367D1" w:rsidRPr="005A2595" w:rsidRDefault="004367D1" w:rsidP="00A322C5">
      <w:pPr>
        <w:rPr>
          <w:rFonts w:ascii="Arial" w:hAnsi="Arial" w:cs="Arial"/>
          <w:b/>
          <w:bCs/>
          <w:sz w:val="20"/>
          <w:szCs w:val="20"/>
        </w:rPr>
      </w:pPr>
    </w:p>
    <w:p w14:paraId="1632AA62" w14:textId="77777777" w:rsidR="005F215A" w:rsidRPr="005A2595" w:rsidRDefault="005F215A" w:rsidP="00A322C5">
      <w:pPr>
        <w:rPr>
          <w:rFonts w:ascii="Arial" w:hAnsi="Arial" w:cs="Arial"/>
          <w:sz w:val="16"/>
          <w:szCs w:val="16"/>
        </w:rPr>
      </w:pPr>
    </w:p>
    <w:p w14:paraId="30BF2993" w14:textId="77777777" w:rsidR="00534728" w:rsidRPr="005A2595" w:rsidRDefault="00475198" w:rsidP="00222C5E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E05F4" wp14:editId="21776884">
                <wp:simplePos x="0" y="0"/>
                <wp:positionH relativeFrom="column">
                  <wp:posOffset>-54610</wp:posOffset>
                </wp:positionH>
                <wp:positionV relativeFrom="paragraph">
                  <wp:posOffset>-83820</wp:posOffset>
                </wp:positionV>
                <wp:extent cx="2713383" cy="347759"/>
                <wp:effectExtent l="0" t="0" r="10795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83" cy="3477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27A2" w14:textId="77777777" w:rsidR="00222C5E" w:rsidRPr="00222C5E" w:rsidRDefault="00222C5E" w:rsidP="00AA5BFD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05F4" id="Rektangel 3" o:spid="_x0000_s1031" style="position:absolute;margin-left:-4.3pt;margin-top:-6.6pt;width:213.6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" fillcolor="#8eaadb [1940]" strokecolor="#2f5496 [2404]" strokeweight="1pt">
                <v:textbox>
                  <w:txbxContent>
                    <w:p w14:paraId="657527A2" w14:textId="77777777" w:rsidR="00222C5E" w:rsidRPr="00222C5E" w:rsidRDefault="00222C5E" w:rsidP="00AA5BFD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="00D35709" w:rsidRPr="005A2595">
        <w:rPr>
          <w:rFonts w:ascii="Arial" w:hAnsi="Arial" w:cs="Arial"/>
          <w:b/>
          <w:bCs/>
        </w:rPr>
        <w:t>L</w:t>
      </w:r>
      <w:r w:rsidR="00534728" w:rsidRPr="005A2595">
        <w:rPr>
          <w:rFonts w:ascii="Arial" w:hAnsi="Arial" w:cs="Arial"/>
          <w:b/>
          <w:bCs/>
        </w:rPr>
        <w:t>ægens rolle i GODIF</w:t>
      </w:r>
    </w:p>
    <w:p w14:paraId="30AABA2E" w14:textId="77777777" w:rsidR="00534728" w:rsidRPr="005A2595" w:rsidRDefault="00534728" w:rsidP="00A322C5">
      <w:pPr>
        <w:rPr>
          <w:rFonts w:ascii="Arial" w:hAnsi="Arial" w:cs="Arial"/>
          <w:sz w:val="16"/>
          <w:szCs w:val="16"/>
          <w:u w:val="single"/>
        </w:rPr>
      </w:pPr>
    </w:p>
    <w:p w14:paraId="20B53F05" w14:textId="77777777" w:rsidR="00534728" w:rsidRPr="005A2595" w:rsidRDefault="00534728" w:rsidP="00A322C5">
      <w:pPr>
        <w:rPr>
          <w:rFonts w:ascii="Arial" w:hAnsi="Arial" w:cs="Arial"/>
          <w:sz w:val="16"/>
          <w:szCs w:val="16"/>
          <w:u w:val="single"/>
        </w:rPr>
      </w:pPr>
    </w:p>
    <w:p w14:paraId="643F6128" w14:textId="77777777" w:rsidR="009D245E" w:rsidRPr="005A2595" w:rsidRDefault="009D245E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Screening</w:t>
      </w:r>
    </w:p>
    <w:p w14:paraId="6E7F1A2A" w14:textId="6988E2DA" w:rsidR="009D245E" w:rsidRPr="005A2595" w:rsidRDefault="009D245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Alle voksne patienter med positiv kumulativ væskebalance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="00433B0E" w:rsidRPr="005A2595">
        <w:rPr>
          <w:rFonts w:ascii="Arial" w:hAnsi="Arial" w:cs="Arial"/>
          <w:sz w:val="16"/>
          <w:szCs w:val="16"/>
        </w:rPr>
        <w:t>som opfylder alle inklusions kriterier</w:t>
      </w:r>
      <w:r w:rsidR="00F16DE4">
        <w:rPr>
          <w:rFonts w:ascii="Arial" w:hAnsi="Arial" w:cs="Arial"/>
          <w:sz w:val="16"/>
          <w:szCs w:val="16"/>
        </w:rPr>
        <w:t>,</w:t>
      </w:r>
      <w:r w:rsidR="00433B0E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kan screenes. Gå til </w:t>
      </w:r>
      <w:hyperlink r:id="rId12" w:history="1">
        <w:r w:rsidRPr="005A2595">
          <w:rPr>
            <w:rStyle w:val="Hyperlink"/>
            <w:rFonts w:ascii="Arial" w:hAnsi="Arial" w:cs="Arial"/>
            <w:sz w:val="16"/>
            <w:szCs w:val="16"/>
          </w:rPr>
          <w:t>www.cric.nu/godif</w:t>
        </w:r>
      </w:hyperlink>
      <w:r w:rsidRPr="005A2595">
        <w:rPr>
          <w:rFonts w:ascii="Arial" w:hAnsi="Arial" w:cs="Arial"/>
          <w:sz w:val="16"/>
          <w:szCs w:val="16"/>
        </w:rPr>
        <w:t xml:space="preserve"> o</w:t>
      </w:r>
      <w:r w:rsidR="00433B0E" w:rsidRPr="005A2595">
        <w:rPr>
          <w:rFonts w:ascii="Arial" w:hAnsi="Arial" w:cs="Arial"/>
          <w:sz w:val="16"/>
          <w:szCs w:val="16"/>
        </w:rPr>
        <w:t>g</w:t>
      </w:r>
      <w:r w:rsidRPr="005A2595">
        <w:rPr>
          <w:rFonts w:ascii="Arial" w:hAnsi="Arial" w:cs="Arial"/>
          <w:sz w:val="16"/>
          <w:szCs w:val="16"/>
        </w:rPr>
        <w:t xml:space="preserve"> udfyld hele screeningsformularen. Gennemfør screeningen selvom ét eller flere</w:t>
      </w:r>
      <w:r w:rsidR="00433B0E" w:rsidRPr="005A2595">
        <w:rPr>
          <w:rFonts w:ascii="Arial" w:hAnsi="Arial" w:cs="Arial"/>
          <w:sz w:val="16"/>
          <w:szCs w:val="16"/>
        </w:rPr>
        <w:t xml:space="preserve"> eksklusionskriterier</w:t>
      </w:r>
      <w:r w:rsidRPr="005A2595">
        <w:rPr>
          <w:rFonts w:ascii="Arial" w:hAnsi="Arial" w:cs="Arial"/>
          <w:sz w:val="16"/>
          <w:szCs w:val="16"/>
        </w:rPr>
        <w:t xml:space="preserve"> er opfyldt. Inklusions/eksklusions kriterier kan ses i lommefolderen</w:t>
      </w:r>
      <w:r w:rsidR="00433B0E" w:rsidRPr="005A2595">
        <w:rPr>
          <w:rFonts w:ascii="Arial" w:hAnsi="Arial" w:cs="Arial"/>
          <w:sz w:val="16"/>
          <w:szCs w:val="16"/>
        </w:rPr>
        <w:t xml:space="preserve"> eller på hjemmesiden.</w:t>
      </w:r>
    </w:p>
    <w:p w14:paraId="1D1BA6E9" w14:textId="77777777" w:rsidR="009D245E" w:rsidRPr="005A2595" w:rsidRDefault="009D245E" w:rsidP="00A322C5">
      <w:pPr>
        <w:rPr>
          <w:rFonts w:ascii="Arial" w:hAnsi="Arial" w:cs="Arial"/>
          <w:sz w:val="16"/>
          <w:szCs w:val="16"/>
        </w:rPr>
      </w:pPr>
    </w:p>
    <w:p w14:paraId="48DEF09E" w14:textId="77777777" w:rsidR="00433B0E" w:rsidRPr="005A2595" w:rsidRDefault="009D245E" w:rsidP="00A322C5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Randomisering</w:t>
      </w:r>
      <w:r w:rsidR="00433B0E" w:rsidRPr="005A2595">
        <w:rPr>
          <w:rFonts w:ascii="Arial" w:hAnsi="Arial" w:cs="Arial"/>
          <w:sz w:val="16"/>
          <w:szCs w:val="16"/>
          <w:u w:val="single"/>
        </w:rPr>
        <w:t>:</w:t>
      </w:r>
    </w:p>
    <w:p w14:paraId="2BC1AB2D" w14:textId="77777777" w:rsidR="00A322C5" w:rsidRPr="005A2595" w:rsidRDefault="00433B0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Husk </w:t>
      </w:r>
      <w:r w:rsidRPr="005A2595">
        <w:rPr>
          <w:rFonts w:ascii="Arial" w:hAnsi="Arial" w:cs="Arial"/>
          <w:sz w:val="16"/>
          <w:szCs w:val="16"/>
          <w:u w:val="single"/>
        </w:rPr>
        <w:t>altid</w:t>
      </w:r>
      <w:r w:rsidRPr="005A2595">
        <w:rPr>
          <w:rFonts w:ascii="Arial" w:hAnsi="Arial" w:cs="Arial"/>
          <w:sz w:val="16"/>
          <w:szCs w:val="16"/>
        </w:rPr>
        <w:t xml:space="preserve"> at få samtykke fra 1. forsøgsværge </w:t>
      </w:r>
      <w:r w:rsidRPr="005A2595">
        <w:rPr>
          <w:rFonts w:ascii="Arial" w:hAnsi="Arial" w:cs="Arial"/>
          <w:sz w:val="16"/>
          <w:szCs w:val="16"/>
          <w:u w:val="single"/>
        </w:rPr>
        <w:t>før</w:t>
      </w:r>
      <w:r w:rsidRPr="005A2595">
        <w:rPr>
          <w:rFonts w:ascii="Arial" w:hAnsi="Arial" w:cs="Arial"/>
          <w:sz w:val="16"/>
          <w:szCs w:val="16"/>
        </w:rPr>
        <w:t xml:space="preserve"> randomisering</w:t>
      </w:r>
      <w:r w:rsidR="00C340AA" w:rsidRPr="005A2595">
        <w:rPr>
          <w:rFonts w:ascii="Arial" w:hAnsi="Arial" w:cs="Arial"/>
          <w:sz w:val="16"/>
          <w:szCs w:val="16"/>
        </w:rPr>
        <w:t xml:space="preserve"> og dokumenter i journalen</w:t>
      </w:r>
      <w:r w:rsidRPr="005A2595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Når patienten er </w:t>
      </w:r>
      <w:r w:rsidR="007B31FC" w:rsidRPr="005A2595">
        <w:rPr>
          <w:rFonts w:ascii="Arial" w:hAnsi="Arial" w:cs="Arial"/>
          <w:sz w:val="16"/>
          <w:szCs w:val="16"/>
        </w:rPr>
        <w:t>randomiseret,</w:t>
      </w:r>
      <w:r w:rsidRPr="005A2595">
        <w:rPr>
          <w:rFonts w:ascii="Arial" w:hAnsi="Arial" w:cs="Arial"/>
          <w:sz w:val="16"/>
          <w:szCs w:val="16"/>
        </w:rPr>
        <w:t xml:space="preserve"> kommer der en boks op med hvilken medicin</w:t>
      </w:r>
      <w:r w:rsidR="007B31FC" w:rsidRPr="005A2595">
        <w:rPr>
          <w:rFonts w:ascii="Arial" w:hAnsi="Arial" w:cs="Arial"/>
          <w:sz w:val="16"/>
          <w:szCs w:val="16"/>
        </w:rPr>
        <w:t xml:space="preserve"> ampul,</w:t>
      </w:r>
      <w:r w:rsidRPr="005A2595">
        <w:rPr>
          <w:rFonts w:ascii="Arial" w:hAnsi="Arial" w:cs="Arial"/>
          <w:sz w:val="16"/>
          <w:szCs w:val="16"/>
        </w:rPr>
        <w:t xml:space="preserve"> der er allokeret til patienten. Ved behov kan ny medicin trækkes via hjemmesiden.</w:t>
      </w:r>
    </w:p>
    <w:p w14:paraId="3FD0A5A7" w14:textId="77777777" w:rsidR="001F5E1A" w:rsidRPr="005A2595" w:rsidRDefault="001F5E1A" w:rsidP="00A322C5">
      <w:pPr>
        <w:rPr>
          <w:rFonts w:ascii="Arial" w:hAnsi="Arial" w:cs="Arial"/>
          <w:sz w:val="16"/>
          <w:szCs w:val="16"/>
        </w:rPr>
      </w:pPr>
    </w:p>
    <w:p w14:paraId="426FDC5F" w14:textId="0C5F8148" w:rsidR="007B31FC" w:rsidRPr="005A2595" w:rsidRDefault="007B31FC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Husk at ordinere forsøgsmedicinen i patientens medicinliste og fjern/paus</w:t>
      </w:r>
      <w:r w:rsidR="00F16DE4">
        <w:rPr>
          <w:rFonts w:ascii="Arial" w:hAnsi="Arial" w:cs="Arial"/>
          <w:sz w:val="16"/>
          <w:szCs w:val="16"/>
        </w:rPr>
        <w:t>é</w:t>
      </w:r>
      <w:r w:rsidRPr="005A2595">
        <w:rPr>
          <w:rFonts w:ascii="Arial" w:hAnsi="Arial" w:cs="Arial"/>
          <w:sz w:val="16"/>
          <w:szCs w:val="16"/>
        </w:rPr>
        <w:t xml:space="preserve">r alle </w:t>
      </w:r>
      <w:proofErr w:type="spellStart"/>
      <w:r w:rsidRPr="005A2595">
        <w:rPr>
          <w:rFonts w:ascii="Arial" w:hAnsi="Arial" w:cs="Arial"/>
          <w:sz w:val="16"/>
          <w:szCs w:val="16"/>
        </w:rPr>
        <w:t>diuretika</w:t>
      </w:r>
      <w:proofErr w:type="spellEnd"/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som pt. ikke får hjemmefra,</w:t>
      </w:r>
      <w:r w:rsidR="00AA5BFD" w:rsidRPr="005A2595">
        <w:rPr>
          <w:rFonts w:ascii="Arial" w:hAnsi="Arial" w:cs="Arial"/>
          <w:sz w:val="16"/>
          <w:szCs w:val="16"/>
        </w:rPr>
        <w:t xml:space="preserve"> Furosemid kan omlægges til </w:t>
      </w:r>
      <w:proofErr w:type="spellStart"/>
      <w:r w:rsidR="00AA5BFD" w:rsidRPr="005A2595">
        <w:rPr>
          <w:rFonts w:ascii="Arial" w:hAnsi="Arial" w:cs="Arial"/>
          <w:sz w:val="16"/>
          <w:szCs w:val="16"/>
        </w:rPr>
        <w:t>i</w:t>
      </w:r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>v</w:t>
      </w:r>
      <w:proofErr w:type="spellEnd"/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 xml:space="preserve"> </w:t>
      </w:r>
      <w:r w:rsidR="00F16DE4">
        <w:rPr>
          <w:rFonts w:ascii="Arial" w:hAnsi="Arial" w:cs="Arial"/>
          <w:sz w:val="16"/>
          <w:szCs w:val="16"/>
        </w:rPr>
        <w:t xml:space="preserve">ved at </w:t>
      </w:r>
      <w:r w:rsidR="00F16DE4" w:rsidRPr="005A2595">
        <w:rPr>
          <w:rFonts w:ascii="Arial" w:hAnsi="Arial" w:cs="Arial"/>
          <w:sz w:val="16"/>
          <w:szCs w:val="16"/>
        </w:rPr>
        <w:t>reducere dosis</w:t>
      </w:r>
      <w:r w:rsidR="00F16DE4">
        <w:rPr>
          <w:rFonts w:ascii="Arial" w:hAnsi="Arial" w:cs="Arial"/>
          <w:sz w:val="16"/>
          <w:szCs w:val="16"/>
        </w:rPr>
        <w:t xml:space="preserve"> til</w:t>
      </w:r>
      <w:r w:rsidR="00AA5BFD" w:rsidRPr="005A2595">
        <w:rPr>
          <w:rFonts w:ascii="Arial" w:hAnsi="Arial" w:cs="Arial"/>
          <w:sz w:val="16"/>
          <w:szCs w:val="16"/>
        </w:rPr>
        <w:t xml:space="preserve"> 50% af vanlig tablet dosis.</w:t>
      </w:r>
    </w:p>
    <w:p w14:paraId="58660725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</w:p>
    <w:p w14:paraId="5D2D0017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F141A1" wp14:editId="78F333BD">
                <wp:simplePos x="0" y="0"/>
                <wp:positionH relativeFrom="column">
                  <wp:posOffset>-49530</wp:posOffset>
                </wp:positionH>
                <wp:positionV relativeFrom="paragraph">
                  <wp:posOffset>60960</wp:posOffset>
                </wp:positionV>
                <wp:extent cx="2667000" cy="3143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1EC4D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41A1" id="Rektangel 4" o:spid="_x0000_s1032" style="position:absolute;margin-left:-3.9pt;margin-top:4.8pt;width:210pt;height:24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" fillcolor="#8eaadb [1940]" strokecolor="#2f5496 [2404]" strokeweight="1pt">
                <v:textbox>
                  <w:txbxContent>
                    <w:p w14:paraId="62A1EC4D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69508B" w14:textId="77777777" w:rsidR="004367D1" w:rsidRPr="005A2595" w:rsidRDefault="004367D1" w:rsidP="00A322C5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</w:rPr>
        <w:t>Plejepersonalets rolle i GODIF</w:t>
      </w:r>
    </w:p>
    <w:p w14:paraId="3D43A456" w14:textId="77777777" w:rsidR="007B31FC" w:rsidRPr="005A2595" w:rsidRDefault="007B31FC" w:rsidP="00A322C5">
      <w:pPr>
        <w:rPr>
          <w:rFonts w:ascii="Arial" w:hAnsi="Arial" w:cs="Arial"/>
          <w:sz w:val="16"/>
          <w:szCs w:val="16"/>
        </w:rPr>
      </w:pPr>
    </w:p>
    <w:p w14:paraId="670447CA" w14:textId="77777777" w:rsidR="004367D1" w:rsidRPr="005A2595" w:rsidRDefault="004367D1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A42F457" w14:textId="77777777" w:rsidR="007B31FC" w:rsidRPr="005A2595" w:rsidRDefault="007B31FC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Forsøgsmedicin</w:t>
      </w:r>
      <w:r w:rsidRPr="005A2595">
        <w:rPr>
          <w:rFonts w:ascii="Arial" w:hAnsi="Arial" w:cs="Arial"/>
          <w:b/>
          <w:bCs/>
          <w:sz w:val="16"/>
          <w:szCs w:val="16"/>
        </w:rPr>
        <w:t>:</w:t>
      </w:r>
    </w:p>
    <w:p w14:paraId="6FF35FDD" w14:textId="1334796F" w:rsidR="00B4457D" w:rsidRPr="005A2595" w:rsidRDefault="00DB078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Ved forsøg</w:t>
      </w:r>
      <w:r w:rsidR="00F16DE4">
        <w:rPr>
          <w:rFonts w:ascii="Arial" w:hAnsi="Arial" w:cs="Arial"/>
          <w:sz w:val="16"/>
          <w:szCs w:val="16"/>
        </w:rPr>
        <w:t>sstart</w:t>
      </w:r>
      <w:r w:rsidRPr="005A2595">
        <w:rPr>
          <w:rFonts w:ascii="Arial" w:hAnsi="Arial" w:cs="Arial"/>
          <w:sz w:val="16"/>
          <w:szCs w:val="16"/>
        </w:rPr>
        <w:t xml:space="preserve"> gives </w:t>
      </w:r>
      <w:r w:rsidR="00A03B42">
        <w:rPr>
          <w:rFonts w:ascii="Arial" w:hAnsi="Arial" w:cs="Arial"/>
          <w:sz w:val="16"/>
          <w:szCs w:val="16"/>
        </w:rPr>
        <w:t xml:space="preserve">0,5 - </w:t>
      </w:r>
      <w:r w:rsidRPr="005A2595">
        <w:rPr>
          <w:rFonts w:ascii="Arial" w:hAnsi="Arial" w:cs="Arial"/>
          <w:sz w:val="16"/>
          <w:szCs w:val="16"/>
        </w:rPr>
        <w:t xml:space="preserve">4 ml forsøgsmedicin som </w:t>
      </w:r>
      <w:proofErr w:type="spellStart"/>
      <w:r w:rsidRPr="005A2595">
        <w:rPr>
          <w:rFonts w:ascii="Arial" w:hAnsi="Arial" w:cs="Arial"/>
          <w:sz w:val="16"/>
          <w:szCs w:val="16"/>
        </w:rPr>
        <w:t>bolus</w:t>
      </w:r>
      <w:proofErr w:type="spellEnd"/>
      <w:r w:rsidR="00A0655A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injektion </w:t>
      </w:r>
      <w:r w:rsidR="00A03B42">
        <w:rPr>
          <w:rFonts w:ascii="Arial" w:hAnsi="Arial" w:cs="Arial"/>
          <w:sz w:val="16"/>
          <w:szCs w:val="16"/>
        </w:rPr>
        <w:t>(</w:t>
      </w:r>
      <w:proofErr w:type="spellStart"/>
      <w:r w:rsidR="00A03B42">
        <w:rPr>
          <w:rFonts w:ascii="Arial" w:hAnsi="Arial" w:cs="Arial"/>
          <w:sz w:val="16"/>
          <w:szCs w:val="16"/>
        </w:rPr>
        <w:t>bolusdosis</w:t>
      </w:r>
      <w:proofErr w:type="spellEnd"/>
      <w:r w:rsidR="00A03B42">
        <w:rPr>
          <w:rFonts w:ascii="Arial" w:hAnsi="Arial" w:cs="Arial"/>
          <w:sz w:val="16"/>
          <w:szCs w:val="16"/>
        </w:rPr>
        <w:t xml:space="preserve"> vurderet af ansvarlig læge </w:t>
      </w:r>
      <w:proofErr w:type="spellStart"/>
      <w:r w:rsidR="00A03B42">
        <w:rPr>
          <w:rFonts w:ascii="Arial" w:hAnsi="Arial" w:cs="Arial"/>
          <w:sz w:val="16"/>
          <w:szCs w:val="16"/>
        </w:rPr>
        <w:t>ifht</w:t>
      </w:r>
      <w:proofErr w:type="spellEnd"/>
      <w:r w:rsidR="00A03B42">
        <w:rPr>
          <w:rFonts w:ascii="Arial" w:hAnsi="Arial" w:cs="Arial"/>
          <w:sz w:val="16"/>
          <w:szCs w:val="16"/>
        </w:rPr>
        <w:t xml:space="preserve">. patient status) </w:t>
      </w:r>
      <w:r w:rsidRPr="005A2595">
        <w:rPr>
          <w:rFonts w:ascii="Arial" w:hAnsi="Arial" w:cs="Arial"/>
          <w:sz w:val="16"/>
          <w:szCs w:val="16"/>
        </w:rPr>
        <w:t xml:space="preserve">efterfulgt af infusion med starthastighed på 2 ml/t. </w:t>
      </w:r>
      <w:r w:rsidR="00F16DE4" w:rsidRPr="005A2595">
        <w:rPr>
          <w:rFonts w:ascii="Arial" w:hAnsi="Arial" w:cs="Arial"/>
          <w:sz w:val="16"/>
          <w:szCs w:val="16"/>
        </w:rPr>
        <w:t xml:space="preserve">Infusionshastigheden </w:t>
      </w:r>
      <w:r w:rsidRPr="005A2595">
        <w:rPr>
          <w:rFonts w:ascii="Arial" w:hAnsi="Arial" w:cs="Arial"/>
          <w:sz w:val="16"/>
          <w:szCs w:val="16"/>
        </w:rPr>
        <w:t xml:space="preserve">reguleres </w:t>
      </w:r>
      <w:r w:rsidR="004C65C8">
        <w:rPr>
          <w:rFonts w:ascii="Arial" w:hAnsi="Arial" w:cs="Arial"/>
          <w:sz w:val="16"/>
          <w:szCs w:val="16"/>
        </w:rPr>
        <w:t xml:space="preserve">efter effekt </w:t>
      </w:r>
      <w:r w:rsidR="00F16DE4">
        <w:rPr>
          <w:rFonts w:ascii="Arial" w:hAnsi="Arial" w:cs="Arial"/>
          <w:sz w:val="16"/>
          <w:szCs w:val="16"/>
        </w:rPr>
        <w:t>og</w:t>
      </w:r>
      <w:r w:rsidR="004C65C8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må være 0-4 ml/t. Målet er en negativ væskebalance på minimum 1 ml/kg/time indtil neutral væskebalance er opnået (+/- 750 ml). Herefter skal den neutrale væskebalance opretholdes resten af indlæggelsen </w:t>
      </w:r>
      <w:r w:rsidR="00F16DE4">
        <w:rPr>
          <w:rFonts w:ascii="Arial" w:hAnsi="Arial" w:cs="Arial"/>
          <w:sz w:val="16"/>
          <w:szCs w:val="16"/>
        </w:rPr>
        <w:t>i op til</w:t>
      </w:r>
      <w:r w:rsidRPr="005A2595">
        <w:rPr>
          <w:rFonts w:ascii="Arial" w:hAnsi="Arial" w:cs="Arial"/>
          <w:sz w:val="16"/>
          <w:szCs w:val="16"/>
        </w:rPr>
        <w:t xml:space="preserve"> 90 dage. Forsøgsmedicin kan slukkes, tændes og justeres efter behov. </w:t>
      </w:r>
      <w:r w:rsidR="00AA5BFD" w:rsidRPr="005A2595">
        <w:rPr>
          <w:rFonts w:ascii="Arial" w:hAnsi="Arial" w:cs="Arial"/>
          <w:sz w:val="16"/>
          <w:szCs w:val="16"/>
        </w:rPr>
        <w:t>Se GODIF</w:t>
      </w:r>
      <w:r w:rsidR="00F16DE4">
        <w:rPr>
          <w:rFonts w:ascii="Arial" w:hAnsi="Arial" w:cs="Arial"/>
          <w:sz w:val="16"/>
          <w:szCs w:val="16"/>
        </w:rPr>
        <w:t>-</w:t>
      </w:r>
      <w:r w:rsidR="00AA5BFD" w:rsidRPr="005A2595">
        <w:rPr>
          <w:rFonts w:ascii="Arial" w:hAnsi="Arial" w:cs="Arial"/>
          <w:sz w:val="16"/>
          <w:szCs w:val="16"/>
        </w:rPr>
        <w:t>algoritmen.</w:t>
      </w:r>
    </w:p>
    <w:p w14:paraId="66B1A216" w14:textId="77777777" w:rsidR="00C340AA" w:rsidRPr="005A2595" w:rsidRDefault="00C340AA" w:rsidP="00A322C5">
      <w:pPr>
        <w:rPr>
          <w:rFonts w:ascii="Arial" w:hAnsi="Arial" w:cs="Arial"/>
          <w:sz w:val="16"/>
          <w:szCs w:val="16"/>
        </w:rPr>
      </w:pPr>
    </w:p>
    <w:p w14:paraId="47A4091F" w14:textId="34D52158" w:rsidR="00C340AA" w:rsidRPr="005A2595" w:rsidRDefault="00C340A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I tilfælde af svær </w:t>
      </w:r>
      <w:r w:rsidR="002D3683" w:rsidRPr="005A2595">
        <w:rPr>
          <w:rFonts w:ascii="Arial" w:hAnsi="Arial" w:cs="Arial"/>
          <w:sz w:val="16"/>
          <w:szCs w:val="16"/>
        </w:rPr>
        <w:t>kredsløbspåvirkning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>kan</w:t>
      </w:r>
      <w:r w:rsidRPr="005A25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2595">
        <w:rPr>
          <w:rFonts w:ascii="Arial" w:hAnsi="Arial" w:cs="Arial"/>
          <w:sz w:val="16"/>
          <w:szCs w:val="16"/>
        </w:rPr>
        <w:t>resu</w:t>
      </w:r>
      <w:r w:rsidR="00A0655A">
        <w:rPr>
          <w:rFonts w:ascii="Arial" w:hAnsi="Arial" w:cs="Arial"/>
          <w:sz w:val="16"/>
          <w:szCs w:val="16"/>
        </w:rPr>
        <w:t>s</w:t>
      </w:r>
      <w:r w:rsidRPr="005A2595">
        <w:rPr>
          <w:rFonts w:ascii="Arial" w:hAnsi="Arial" w:cs="Arial"/>
          <w:sz w:val="16"/>
          <w:szCs w:val="16"/>
        </w:rPr>
        <w:t>citations</w:t>
      </w:r>
      <w:proofErr w:type="spellEnd"/>
      <w:r w:rsidR="00A0655A">
        <w:rPr>
          <w:rFonts w:ascii="Arial" w:hAnsi="Arial" w:cs="Arial"/>
          <w:sz w:val="16"/>
          <w:szCs w:val="16"/>
        </w:rPr>
        <w:t>-</w:t>
      </w:r>
      <w:r w:rsidRPr="005A2595">
        <w:rPr>
          <w:rFonts w:ascii="Arial" w:hAnsi="Arial" w:cs="Arial"/>
          <w:sz w:val="16"/>
          <w:szCs w:val="16"/>
        </w:rPr>
        <w:t>algoritmen</w:t>
      </w:r>
      <w:r w:rsidR="002D3683" w:rsidRPr="005A2595">
        <w:rPr>
          <w:rFonts w:ascii="Arial" w:hAnsi="Arial" w:cs="Arial"/>
          <w:sz w:val="16"/>
          <w:szCs w:val="16"/>
        </w:rPr>
        <w:t xml:space="preserve"> initieres</w:t>
      </w:r>
      <w:r w:rsidR="00AA5BFD" w:rsidRPr="005A2595">
        <w:rPr>
          <w:rFonts w:ascii="Arial" w:hAnsi="Arial" w:cs="Arial"/>
          <w:sz w:val="16"/>
          <w:szCs w:val="16"/>
        </w:rPr>
        <w:t>.</w:t>
      </w:r>
    </w:p>
    <w:p w14:paraId="7AFED003" w14:textId="77777777" w:rsidR="002D3683" w:rsidRPr="005A2595" w:rsidRDefault="002D3683" w:rsidP="00A322C5">
      <w:pPr>
        <w:rPr>
          <w:rFonts w:ascii="Arial" w:hAnsi="Arial" w:cs="Arial"/>
          <w:sz w:val="16"/>
          <w:szCs w:val="16"/>
        </w:rPr>
      </w:pPr>
    </w:p>
    <w:p w14:paraId="0EA6EC01" w14:textId="77777777" w:rsidR="00CF306F" w:rsidRDefault="00B4457D" w:rsidP="00A322C5">
      <w:pPr>
        <w:rPr>
          <w:rFonts w:ascii="Arial" w:hAnsi="Arial" w:cs="Arial"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  <w:u w:val="single"/>
        </w:rPr>
        <w:t>Escape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-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proc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e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durer</w:t>
      </w:r>
      <w:r w:rsidR="00CF306F">
        <w:rPr>
          <w:rFonts w:ascii="Arial" w:hAnsi="Arial" w:cs="Arial"/>
          <w:sz w:val="16"/>
          <w:szCs w:val="16"/>
        </w:rPr>
        <w:t>:</w:t>
      </w:r>
    </w:p>
    <w:p w14:paraId="065758B1" w14:textId="58A7F3EE" w:rsidR="00CF306F" w:rsidRPr="00CF306F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>pen-label fur</w:t>
      </w:r>
      <w:r w:rsidR="00061C3B"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 xml:space="preserve">semid </w:t>
      </w:r>
      <w:r w:rsidRPr="00CF306F">
        <w:rPr>
          <w:rFonts w:ascii="Arial" w:hAnsi="Arial" w:cs="Arial"/>
          <w:b/>
          <w:bCs/>
          <w:sz w:val="16"/>
          <w:szCs w:val="16"/>
        </w:rPr>
        <w:t>må kun benyttes i tilfælde af:</w:t>
      </w:r>
    </w:p>
    <w:p w14:paraId="26651F25" w14:textId="4568BC56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7CDFD1E" w14:textId="2EEDDEEA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 xml:space="preserve">Respirations svigt (P/F-ratio &lt; 26 kPa (200 </w:t>
      </w:r>
      <w:proofErr w:type="spellStart"/>
      <w:r w:rsidRPr="00CF306F">
        <w:rPr>
          <w:rFonts w:ascii="Arial" w:hAnsi="Arial" w:cs="Arial"/>
          <w:sz w:val="16"/>
          <w:szCs w:val="16"/>
        </w:rPr>
        <w:t>mmHg</w:t>
      </w:r>
      <w:proofErr w:type="spellEnd"/>
      <w:r w:rsidRPr="00CF306F">
        <w:rPr>
          <w:rFonts w:ascii="Arial" w:hAnsi="Arial" w:cs="Arial"/>
          <w:sz w:val="16"/>
          <w:szCs w:val="16"/>
        </w:rPr>
        <w:t>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53D8491F" w14:textId="77777777" w:rsidR="00CF306F" w:rsidRP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1BC13A0F" w14:textId="737DA5DE" w:rsidR="00CF306F" w:rsidRPr="004C65C8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</w:rPr>
        <w:t>Dialyse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må kun startes ved svære </w:t>
      </w:r>
      <w:r w:rsidR="004C65C8">
        <w:rPr>
          <w:rFonts w:ascii="Arial" w:hAnsi="Arial" w:cs="Arial"/>
          <w:b/>
          <w:bCs/>
          <w:sz w:val="16"/>
          <w:szCs w:val="16"/>
        </w:rPr>
        <w:t>forstyrrelser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i væske, elektroly</w:t>
      </w:r>
      <w:r w:rsidR="004C65C8">
        <w:rPr>
          <w:rFonts w:ascii="Arial" w:hAnsi="Arial" w:cs="Arial"/>
          <w:b/>
          <w:bCs/>
          <w:sz w:val="16"/>
          <w:szCs w:val="16"/>
        </w:rPr>
        <w:t>t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og syre</w:t>
      </w:r>
      <w:r w:rsidR="004C65C8">
        <w:rPr>
          <w:rFonts w:ascii="Arial" w:hAnsi="Arial" w:cs="Arial"/>
          <w:b/>
          <w:bCs/>
          <w:sz w:val="16"/>
          <w:szCs w:val="16"/>
        </w:rPr>
        <w:t>-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base</w:t>
      </w:r>
      <w:r w:rsidR="004C65C8">
        <w:rPr>
          <w:rFonts w:ascii="Arial" w:hAnsi="Arial" w:cs="Arial"/>
          <w:b/>
          <w:bCs/>
          <w:sz w:val="16"/>
          <w:szCs w:val="16"/>
        </w:rPr>
        <w:t xml:space="preserve"> 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balance</w:t>
      </w:r>
      <w:r w:rsidR="004C65C8">
        <w:rPr>
          <w:rFonts w:ascii="Arial" w:hAnsi="Arial" w:cs="Arial"/>
          <w:b/>
          <w:bCs/>
          <w:sz w:val="16"/>
          <w:szCs w:val="16"/>
        </w:rPr>
        <w:t xml:space="preserve"> og i tilfælde af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:</w:t>
      </w:r>
      <w:r w:rsidRPr="004C65C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17C3FDC" w14:textId="5E0E052F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6AA91C6" w14:textId="01118A65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 xml:space="preserve">Respirations svigt (P/F-ratio &lt; 26 kPa (200 </w:t>
      </w:r>
      <w:proofErr w:type="spellStart"/>
      <w:r w:rsidRPr="00CF306F">
        <w:rPr>
          <w:rFonts w:ascii="Arial" w:hAnsi="Arial" w:cs="Arial"/>
          <w:sz w:val="16"/>
          <w:szCs w:val="16"/>
        </w:rPr>
        <w:t>mmHg</w:t>
      </w:r>
      <w:proofErr w:type="spellEnd"/>
      <w:r w:rsidRPr="00CF306F">
        <w:rPr>
          <w:rFonts w:ascii="Arial" w:hAnsi="Arial" w:cs="Arial"/>
          <w:sz w:val="16"/>
          <w:szCs w:val="16"/>
        </w:rPr>
        <w:t>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1A1BF3CC" w14:textId="36511A94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Svær metabolisk </w:t>
      </w:r>
      <w:proofErr w:type="spellStart"/>
      <w:r>
        <w:rPr>
          <w:rFonts w:ascii="Arial" w:hAnsi="Arial" w:cs="Arial"/>
          <w:sz w:val="16"/>
          <w:szCs w:val="16"/>
        </w:rPr>
        <w:t>acidose</w:t>
      </w:r>
      <w:proofErr w:type="spellEnd"/>
      <w:r w:rsidR="004C65C8">
        <w:rPr>
          <w:rFonts w:ascii="Arial" w:hAnsi="Arial" w:cs="Arial"/>
          <w:sz w:val="16"/>
          <w:szCs w:val="16"/>
        </w:rPr>
        <w:t xml:space="preserve"> pga. akut nyresvigt (pH &lt; 7.20 ag SBE &lt; -10 mmol/l).</w:t>
      </w:r>
    </w:p>
    <w:p w14:paraId="66E655FF" w14:textId="5AE9C306" w:rsidR="004C65C8" w:rsidRPr="00CF306F" w:rsidRDefault="004C65C8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Vedvarende akut nyresvigt (AKI) &gt; 72 timer (def: </w:t>
      </w:r>
      <w:proofErr w:type="spellStart"/>
      <w:r>
        <w:rPr>
          <w:rFonts w:ascii="Arial" w:hAnsi="Arial" w:cs="Arial"/>
          <w:sz w:val="16"/>
          <w:szCs w:val="16"/>
        </w:rPr>
        <w:t>oliguri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anuri</w:t>
      </w:r>
      <w:proofErr w:type="spellEnd"/>
      <w:r>
        <w:rPr>
          <w:rFonts w:ascii="Arial" w:hAnsi="Arial" w:cs="Arial"/>
          <w:sz w:val="16"/>
          <w:szCs w:val="16"/>
        </w:rPr>
        <w:t xml:space="preserve"> eller s-</w:t>
      </w:r>
      <w:proofErr w:type="spellStart"/>
      <w:r>
        <w:rPr>
          <w:rFonts w:ascii="Arial" w:hAnsi="Arial" w:cs="Arial"/>
          <w:sz w:val="16"/>
          <w:szCs w:val="16"/>
        </w:rPr>
        <w:t>creatinin</w:t>
      </w:r>
      <w:proofErr w:type="spellEnd"/>
      <w:r>
        <w:rPr>
          <w:rFonts w:ascii="Arial" w:hAnsi="Arial" w:cs="Arial"/>
          <w:sz w:val="16"/>
          <w:szCs w:val="16"/>
        </w:rPr>
        <w:t xml:space="preserve"> fortsat ikke under 50% af den højeste målte værdi)</w:t>
      </w:r>
      <w:r w:rsidR="00A0655A">
        <w:rPr>
          <w:rFonts w:ascii="Arial" w:hAnsi="Arial" w:cs="Arial"/>
          <w:sz w:val="16"/>
          <w:szCs w:val="16"/>
        </w:rPr>
        <w:t>.</w:t>
      </w:r>
    </w:p>
    <w:p w14:paraId="0E6D3DE8" w14:textId="281CD078" w:rsid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747645CF" w14:textId="3F16A1DB" w:rsidR="004C65C8" w:rsidRDefault="004C65C8" w:rsidP="00A322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Ved brug af open label furosemid skal forsøgsmedicin infusionen fortsætte, men under dialysebehandling skal den pauseres.</w:t>
      </w:r>
    </w:p>
    <w:p w14:paraId="03CBE50F" w14:textId="77777777" w:rsidR="00CF306F" w:rsidRPr="005A2595" w:rsidRDefault="00CF306F" w:rsidP="00A322C5">
      <w:pPr>
        <w:rPr>
          <w:rFonts w:ascii="Arial" w:hAnsi="Arial" w:cs="Arial"/>
          <w:sz w:val="16"/>
          <w:szCs w:val="16"/>
        </w:rPr>
      </w:pPr>
    </w:p>
    <w:p w14:paraId="2C321038" w14:textId="77777777" w:rsidR="00A322C5" w:rsidRPr="005A2595" w:rsidRDefault="00A322C5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Bivirkninger</w:t>
      </w:r>
    </w:p>
    <w:p w14:paraId="17A50B7D" w14:textId="7E0AB73F" w:rsidR="004367D1" w:rsidRDefault="00B4457D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I tilfælde af alvorlige bivirkninger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>eller</w:t>
      </w:r>
      <w:r w:rsidR="00A322C5" w:rsidRPr="005A2595">
        <w:rPr>
          <w:rFonts w:ascii="Arial" w:hAnsi="Arial" w:cs="Arial"/>
          <w:sz w:val="16"/>
          <w:szCs w:val="16"/>
        </w:rPr>
        <w:t xml:space="preserve"> hvis du mistænker alvorlige uventede bivirkninger til forsøgsmedicinen</w:t>
      </w:r>
      <w:r w:rsidR="00061C3B">
        <w:rPr>
          <w:rFonts w:ascii="Arial" w:hAnsi="Arial" w:cs="Arial"/>
          <w:sz w:val="16"/>
          <w:szCs w:val="16"/>
        </w:rPr>
        <w:t>,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="00061C3B">
        <w:rPr>
          <w:rFonts w:ascii="Arial" w:hAnsi="Arial" w:cs="Arial"/>
          <w:sz w:val="16"/>
          <w:szCs w:val="16"/>
        </w:rPr>
        <w:t>skal du</w:t>
      </w:r>
      <w:r w:rsidR="00061C3B" w:rsidRPr="005A2595">
        <w:rPr>
          <w:rFonts w:ascii="Arial" w:hAnsi="Arial" w:cs="Arial"/>
          <w:sz w:val="16"/>
          <w:szCs w:val="16"/>
        </w:rPr>
        <w:t xml:space="preserve"> kontakte koordinerende investigator Sine Wichmann indenfor 24 timer</w:t>
      </w:r>
      <w:r w:rsidR="00061C3B"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 xml:space="preserve">på tlf. nr.: </w:t>
      </w:r>
      <w:r w:rsidRPr="005A2595">
        <w:rPr>
          <w:rFonts w:ascii="Arial" w:hAnsi="Arial" w:cs="Arial"/>
          <w:sz w:val="16"/>
          <w:szCs w:val="16"/>
        </w:rPr>
        <w:t>4829 6773</w:t>
      </w:r>
      <w:r w:rsidR="00A322C5" w:rsidRPr="005A2595">
        <w:rPr>
          <w:rFonts w:ascii="Arial" w:hAnsi="Arial" w:cs="Arial"/>
          <w:sz w:val="16"/>
          <w:szCs w:val="16"/>
        </w:rPr>
        <w:t xml:space="preserve"> eller </w:t>
      </w:r>
      <w:hyperlink r:id="rId13" w:history="1">
        <w:r w:rsidR="005613B4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.  </w:t>
      </w:r>
    </w:p>
    <w:p w14:paraId="7C24DC47" w14:textId="77777777" w:rsidR="00973BC7" w:rsidRDefault="00973BC7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FA537FF" w14:textId="08E932FA" w:rsidR="004C65C8" w:rsidRPr="005A2595" w:rsidRDefault="004C65C8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1B67767" w14:textId="058E3B3F" w:rsidR="005E7ACA" w:rsidRPr="005A2595" w:rsidRDefault="00D028AF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82C704" wp14:editId="2C736891">
                <wp:simplePos x="0" y="0"/>
                <wp:positionH relativeFrom="column">
                  <wp:posOffset>-40004</wp:posOffset>
                </wp:positionH>
                <wp:positionV relativeFrom="paragraph">
                  <wp:posOffset>33020</wp:posOffset>
                </wp:positionV>
                <wp:extent cx="2952750" cy="33337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BDCD8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704" id="Rektangel 20" o:spid="_x0000_s1033" style="position:absolute;margin-left:-3.15pt;margin-top:2.6pt;width:232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" fillcolor="#8eaadb [1940]" strokecolor="#2f5496 [2404]" strokeweight="1pt">
                <v:textbox>
                  <w:txbxContent>
                    <w:p w14:paraId="567BDCD8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0F7EB6" w14:textId="5E6FE417" w:rsidR="00A322C5" w:rsidRPr="005A2595" w:rsidRDefault="005E7ACA" w:rsidP="00A322C5">
      <w:pPr>
        <w:rPr>
          <w:rFonts w:ascii="Arial" w:hAnsi="Arial" w:cs="Arial"/>
          <w:color w:val="0000FF"/>
          <w:u w:val="single"/>
        </w:rPr>
      </w:pPr>
      <w:r w:rsidRPr="005A2595">
        <w:rPr>
          <w:rFonts w:ascii="Arial" w:hAnsi="Arial" w:cs="Arial"/>
          <w:b/>
        </w:rPr>
        <w:t>Vejledninger</w:t>
      </w:r>
    </w:p>
    <w:p w14:paraId="2D7CF338" w14:textId="77777777" w:rsidR="00A322C5" w:rsidRPr="005A2595" w:rsidRDefault="00A322C5" w:rsidP="00A322C5">
      <w:pPr>
        <w:contextualSpacing/>
        <w:rPr>
          <w:rFonts w:ascii="Arial" w:hAnsi="Arial" w:cs="Arial"/>
          <w:b/>
          <w:sz w:val="22"/>
          <w:szCs w:val="22"/>
        </w:rPr>
      </w:pPr>
    </w:p>
    <w:p w14:paraId="2D8B82C9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5C2531E2" w14:textId="77777777" w:rsidR="004367D1" w:rsidRPr="005A2595" w:rsidRDefault="004367D1" w:rsidP="004367D1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5A2595">
        <w:rPr>
          <w:rFonts w:ascii="Arial" w:hAnsi="Arial" w:cs="Arial"/>
          <w:b/>
          <w:bCs/>
          <w:sz w:val="20"/>
          <w:szCs w:val="20"/>
        </w:rPr>
        <w:t xml:space="preserve">Forsøgets vejledninger og andre relevante dokumenter er samlet på </w:t>
      </w:r>
      <w:hyperlink r:id="rId14" w:history="1">
        <w:r w:rsidRPr="005A2595">
          <w:rPr>
            <w:rStyle w:val="Hyperlink"/>
            <w:rFonts w:ascii="Arial" w:hAnsi="Arial" w:cs="Arial"/>
            <w:b/>
            <w:bCs/>
            <w:sz w:val="20"/>
            <w:szCs w:val="20"/>
          </w:rPr>
          <w:t>www.cric.nu/godif/</w:t>
        </w:r>
      </w:hyperlink>
    </w:p>
    <w:p w14:paraId="19F79547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4A268707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43170743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3DE37574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5A1DB569" w14:textId="77777777" w:rsidR="00A322C5" w:rsidRPr="005A2595" w:rsidRDefault="00A322C5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Ved spørgsmål er du altid meget velkommen til at kontakte koordinerende investigator </w:t>
      </w:r>
      <w:r w:rsidR="00DB078A" w:rsidRPr="005A2595">
        <w:rPr>
          <w:rFonts w:ascii="Arial" w:hAnsi="Arial" w:cs="Arial"/>
          <w:sz w:val="16"/>
          <w:szCs w:val="16"/>
        </w:rPr>
        <w:t>Sine Wichman</w:t>
      </w:r>
      <w:r w:rsidRPr="005A2595">
        <w:rPr>
          <w:rFonts w:ascii="Arial" w:hAnsi="Arial" w:cs="Arial"/>
          <w:sz w:val="16"/>
          <w:szCs w:val="16"/>
        </w:rPr>
        <w:t xml:space="preserve">n. </w:t>
      </w:r>
    </w:p>
    <w:p w14:paraId="40C567EB" w14:textId="77777777" w:rsidR="00A322C5" w:rsidRPr="005A2595" w:rsidRDefault="00A322C5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Se alle kontaktoplysninger på bagsiden af denne folder. </w:t>
      </w:r>
    </w:p>
    <w:p w14:paraId="3EF0B7B2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7903A21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312C85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729BE4CD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1A585B4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406D" wp14:editId="4C228E8B">
                <wp:simplePos x="0" y="0"/>
                <wp:positionH relativeFrom="column">
                  <wp:posOffset>445770</wp:posOffset>
                </wp:positionH>
                <wp:positionV relativeFrom="paragraph">
                  <wp:posOffset>19685</wp:posOffset>
                </wp:positionV>
                <wp:extent cx="2078106" cy="1038225"/>
                <wp:effectExtent l="19050" t="19050" r="17780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06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1675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Hotline</w:t>
                            </w:r>
                          </w:p>
                          <w:p w14:paraId="48084F69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  <w:t>4829 6773</w:t>
                            </w:r>
                          </w:p>
                          <w:p w14:paraId="01DB3EDF" w14:textId="77777777" w:rsidR="00A322C5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å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ben dø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net rundt</w:t>
                            </w:r>
                          </w:p>
                          <w:p w14:paraId="5307AEAD" w14:textId="64C33B91" w:rsidR="00A322C5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eller</w:t>
                            </w:r>
                            <w:r w:rsidR="00D028A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50F7E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@cric.nu</w:t>
                            </w:r>
                          </w:p>
                          <w:p w14:paraId="6AF05426" w14:textId="77777777" w:rsidR="00A322C5" w:rsidRPr="004F1D81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406D" id="Tekstfelt 2" o:spid="_x0000_s1034" type="#_x0000_t202" style="position:absolute;margin-left:35.1pt;margin-top:1.55pt;width:163.6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" strokecolor="red" strokeweight="3pt">
                <v:textbox>
                  <w:txbxContent>
                    <w:p w14:paraId="3A361675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Hotline</w:t>
                      </w:r>
                    </w:p>
                    <w:p w14:paraId="48084F69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  <w:t>4829 6773</w:t>
                      </w:r>
                    </w:p>
                    <w:p w14:paraId="01DB3EDF" w14:textId="77777777" w:rsidR="00A322C5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å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ben dø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net rundt</w:t>
                      </w:r>
                    </w:p>
                    <w:p w14:paraId="5307AEAD" w14:textId="64C33B91" w:rsidR="00A322C5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eller</w:t>
                      </w:r>
                      <w:r w:rsidR="00D028A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50F7E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@cric.nu</w:t>
                      </w:r>
                    </w:p>
                    <w:p w14:paraId="6AF05426" w14:textId="77777777" w:rsidR="00A322C5" w:rsidRPr="004F1D81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746B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0030019F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4CBAD3E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660260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219FABFE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0595F3C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4B53410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169B3ACF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41193C3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FB880AF" w14:textId="15926EF9" w:rsidR="006D1402" w:rsidRPr="005A2595" w:rsidRDefault="00475198">
      <w:pPr>
        <w:contextualSpacing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noProof/>
          <w:sz w:val="16"/>
          <w:szCs w:val="16"/>
        </w:rPr>
        <w:lastRenderedPageBreak/>
        <w:t xml:space="preserve">                         </w:t>
      </w:r>
    </w:p>
    <w:sectPr w:rsidR="006D1402" w:rsidRPr="005A2595" w:rsidSect="00CA7DC4">
      <w:footerReference w:type="default" r:id="rId15"/>
      <w:pgSz w:w="16838" w:h="11906" w:orient="landscape" w:code="9"/>
      <w:pgMar w:top="1021" w:right="340" w:bottom="1021" w:left="454" w:header="709" w:footer="709" w:gutter="0"/>
      <w:cols w:num="3" w:space="709" w:equalWidth="0">
        <w:col w:w="4634" w:space="900"/>
        <w:col w:w="4320" w:space="1080"/>
        <w:col w:w="4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8AE7" w14:textId="77777777" w:rsidR="00286EE6" w:rsidRDefault="00286EE6">
      <w:r>
        <w:separator/>
      </w:r>
    </w:p>
  </w:endnote>
  <w:endnote w:type="continuationSeparator" w:id="0">
    <w:p w14:paraId="702F403E" w14:textId="77777777" w:rsidR="00286EE6" w:rsidRDefault="002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CE5F" w14:textId="77777777" w:rsidR="008B1629" w:rsidRPr="00F1752D" w:rsidRDefault="00BB0C8B" w:rsidP="0097356F">
    <w:pPr>
      <w:pStyle w:val="Sidefod"/>
      <w:jc w:val="right"/>
      <w:rPr>
        <w:rFonts w:ascii="Arial" w:hAnsi="Arial" w:cs="Arial"/>
        <w:sz w:val="16"/>
      </w:rPr>
    </w:pPr>
  </w:p>
  <w:p w14:paraId="3373C2FE" w14:textId="77777777" w:rsidR="0097356F" w:rsidRPr="0097356F" w:rsidRDefault="00BB0C8B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8690" w14:textId="77777777" w:rsidR="00286EE6" w:rsidRDefault="00286EE6">
      <w:r>
        <w:separator/>
      </w:r>
    </w:p>
  </w:footnote>
  <w:footnote w:type="continuationSeparator" w:id="0">
    <w:p w14:paraId="298F4F1E" w14:textId="77777777" w:rsidR="00286EE6" w:rsidRDefault="0028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23C7"/>
    <w:multiLevelType w:val="hybridMultilevel"/>
    <w:tmpl w:val="96FCD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F6F"/>
    <w:multiLevelType w:val="hybridMultilevel"/>
    <w:tmpl w:val="9AE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5"/>
    <w:rsid w:val="0001581F"/>
    <w:rsid w:val="000268D0"/>
    <w:rsid w:val="00034A82"/>
    <w:rsid w:val="0003751C"/>
    <w:rsid w:val="00061C3B"/>
    <w:rsid w:val="000841DD"/>
    <w:rsid w:val="000A1E81"/>
    <w:rsid w:val="000B5798"/>
    <w:rsid w:val="000D4B6D"/>
    <w:rsid w:val="00100EF3"/>
    <w:rsid w:val="001F5E1A"/>
    <w:rsid w:val="00222C5E"/>
    <w:rsid w:val="002734BF"/>
    <w:rsid w:val="00286EE6"/>
    <w:rsid w:val="002A6E78"/>
    <w:rsid w:val="002A7A07"/>
    <w:rsid w:val="002C1734"/>
    <w:rsid w:val="002D3683"/>
    <w:rsid w:val="00401669"/>
    <w:rsid w:val="00423D47"/>
    <w:rsid w:val="00433B0E"/>
    <w:rsid w:val="004367D1"/>
    <w:rsid w:val="004437DA"/>
    <w:rsid w:val="00456019"/>
    <w:rsid w:val="00456599"/>
    <w:rsid w:val="00475198"/>
    <w:rsid w:val="004C65C8"/>
    <w:rsid w:val="004E6D4C"/>
    <w:rsid w:val="004E7043"/>
    <w:rsid w:val="004E721B"/>
    <w:rsid w:val="0052106A"/>
    <w:rsid w:val="00534728"/>
    <w:rsid w:val="00537A67"/>
    <w:rsid w:val="005613B4"/>
    <w:rsid w:val="005704D8"/>
    <w:rsid w:val="0058136B"/>
    <w:rsid w:val="005A2595"/>
    <w:rsid w:val="005E7ACA"/>
    <w:rsid w:val="005F215A"/>
    <w:rsid w:val="00604BD5"/>
    <w:rsid w:val="006A74D7"/>
    <w:rsid w:val="006D1402"/>
    <w:rsid w:val="007823B2"/>
    <w:rsid w:val="007B31FC"/>
    <w:rsid w:val="007C0E2F"/>
    <w:rsid w:val="007C1EA3"/>
    <w:rsid w:val="008203C3"/>
    <w:rsid w:val="00857F1F"/>
    <w:rsid w:val="00877312"/>
    <w:rsid w:val="008F6301"/>
    <w:rsid w:val="0096146B"/>
    <w:rsid w:val="00973BC7"/>
    <w:rsid w:val="009D245E"/>
    <w:rsid w:val="00A03B42"/>
    <w:rsid w:val="00A0655A"/>
    <w:rsid w:val="00A322C5"/>
    <w:rsid w:val="00A438EF"/>
    <w:rsid w:val="00AA5BFD"/>
    <w:rsid w:val="00AD3F04"/>
    <w:rsid w:val="00AF711D"/>
    <w:rsid w:val="00B43B99"/>
    <w:rsid w:val="00B4457D"/>
    <w:rsid w:val="00BB0C8B"/>
    <w:rsid w:val="00BF1A5B"/>
    <w:rsid w:val="00BF4930"/>
    <w:rsid w:val="00C01AA2"/>
    <w:rsid w:val="00C340AA"/>
    <w:rsid w:val="00C558D1"/>
    <w:rsid w:val="00CA7DC4"/>
    <w:rsid w:val="00CF306F"/>
    <w:rsid w:val="00D00197"/>
    <w:rsid w:val="00D028AF"/>
    <w:rsid w:val="00D35709"/>
    <w:rsid w:val="00D4089B"/>
    <w:rsid w:val="00D704D4"/>
    <w:rsid w:val="00D70F19"/>
    <w:rsid w:val="00DB078A"/>
    <w:rsid w:val="00DD11C5"/>
    <w:rsid w:val="00E42C55"/>
    <w:rsid w:val="00EB16C4"/>
    <w:rsid w:val="00EC178D"/>
    <w:rsid w:val="00F16DE4"/>
    <w:rsid w:val="00F436F7"/>
    <w:rsid w:val="00F64C6F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DA1"/>
  <w15:chartTrackingRefBased/>
  <w15:docId w15:val="{7EFE3175-E31E-4581-8340-2A04E8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22C5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22C5"/>
    <w:rPr>
      <w:rFonts w:ascii="Arial" w:eastAsia="Times New Roman" w:hAnsi="Arial" w:cs="Arial"/>
      <w:b/>
      <w:bCs/>
      <w:sz w:val="1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A322C5"/>
    <w:rPr>
      <w:rFonts w:ascii="Arial" w:hAnsi="Arial" w:cs="Arial"/>
      <w:sz w:val="16"/>
    </w:rPr>
  </w:style>
  <w:style w:type="character" w:customStyle="1" w:styleId="BrdtekstTegn">
    <w:name w:val="Brødtekst Tegn"/>
    <w:basedOn w:val="Standardskrifttypeiafsnit"/>
    <w:link w:val="Brdtekst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character" w:styleId="Hyperlink">
    <w:name w:val="Hyperlink"/>
    <w:semiHidden/>
    <w:rsid w:val="00A322C5"/>
    <w:rPr>
      <w:color w:val="0000FF"/>
      <w:u w:val="single"/>
    </w:rPr>
  </w:style>
  <w:style w:type="paragraph" w:styleId="Brdtekst2">
    <w:name w:val="Body Text 2"/>
    <w:basedOn w:val="Normal"/>
    <w:link w:val="Brdtekst2Tegn"/>
    <w:semiHidden/>
    <w:rsid w:val="00A322C5"/>
    <w:pPr>
      <w:jc w:val="center"/>
    </w:pPr>
    <w:rPr>
      <w:rFonts w:ascii="Arial" w:hAnsi="Arial" w:cs="Arial"/>
      <w:b/>
      <w:bCs/>
      <w:sz w:val="20"/>
    </w:rPr>
  </w:style>
  <w:style w:type="character" w:customStyle="1" w:styleId="Brdtekst2Tegn">
    <w:name w:val="Brødtekst 2 Tegn"/>
    <w:basedOn w:val="Standardskrifttypeiafsnit"/>
    <w:link w:val="Brdtekst2"/>
    <w:semiHidden/>
    <w:rsid w:val="00A322C5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Brdtekst3">
    <w:name w:val="Body Text 3"/>
    <w:basedOn w:val="Normal"/>
    <w:link w:val="Brdtekst3Tegn"/>
    <w:semiHidden/>
    <w:rsid w:val="00A322C5"/>
    <w:pPr>
      <w:ind w:right="59"/>
    </w:pPr>
    <w:rPr>
      <w:rFonts w:ascii="Arial" w:hAnsi="Arial" w:cs="Arial"/>
      <w:sz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322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32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VTUBrdtekst">
    <w:name w:val="MVTU_Brødtekst"/>
    <w:basedOn w:val="Normal"/>
    <w:rsid w:val="00A322C5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322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322C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0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0AA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1C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C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C3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C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C3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ic.nu/god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rtenhyla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en.bestle@regionh.dk" TargetMode="External"/><Relationship Id="rId14" Type="http://schemas.openxmlformats.org/officeDocument/2006/relationships/hyperlink" Target="http://www.cric.nu/godif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2021-01-04T12:11:00Z</cp:lastPrinted>
  <dcterms:created xsi:type="dcterms:W3CDTF">2021-01-04T10:15:00Z</dcterms:created>
  <dcterms:modified xsi:type="dcterms:W3CDTF">2021-01-04T12:15:00Z</dcterms:modified>
</cp:coreProperties>
</file>