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2A" w:rsidRPr="002B412A" w:rsidRDefault="002B412A" w:rsidP="002B412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da-DK"/>
        </w:rPr>
        <w:t>Table of Content (1 through 16) (</w:t>
      </w:r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da-DK"/>
        </w:rPr>
        <w:instrText xml:space="preserve"> HYPERLINK "http://www.cric.nu/aid-icu-table-of-content-site-master-file/" </w:instrText>
      </w:r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b/>
          <w:bCs/>
          <w:color w:val="0000FF"/>
          <w:sz w:val="36"/>
          <w:szCs w:val="36"/>
          <w:u w:val="single"/>
          <w:lang w:val="en-US" w:eastAsia="da-DK"/>
        </w:rPr>
        <w:t>download</w:t>
      </w:r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Site specific = each site need to add their own local or national documents to some of the Site Master File sections.</w:t>
      </w:r>
    </w:p>
    <w:p w:rsidR="002B412A" w:rsidRPr="002B412A" w:rsidRDefault="002B412A" w:rsidP="002B412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da-DK"/>
        </w:rPr>
        <w:t>Please see </w:t>
      </w: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da-DK"/>
        </w:rPr>
        <w:instrText xml:space="preserve"> HYPERLINK "http://www.cric.nu/aid-icu-log-for-site-master-file/" </w:instrText>
      </w: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b/>
          <w:bCs/>
          <w:color w:val="0000FF"/>
          <w:sz w:val="27"/>
          <w:szCs w:val="27"/>
          <w:u w:val="single"/>
          <w:lang w:val="en-US" w:eastAsia="da-DK"/>
        </w:rPr>
        <w:t>LOG</w:t>
      </w: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da-DK"/>
        </w:rPr>
        <w:t> for latest up-loads of new documents and/or new versions of documents in Site Master File</w:t>
      </w:r>
    </w:p>
    <w:p w:rsidR="002B412A" w:rsidRPr="002B412A" w:rsidRDefault="002B412A" w:rsidP="002B412A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a-DK"/>
        </w:rPr>
        <w:t>Short cut to:</w:t>
      </w:r>
    </w:p>
    <w:p w:rsidR="002B412A" w:rsidRPr="002B412A" w:rsidRDefault="002B412A" w:rsidP="002B4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hyperlink r:id="rId5" w:history="1"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Instructions</w:t>
        </w:r>
        <w:proofErr w:type="spellEnd"/>
      </w:hyperlink>
    </w:p>
    <w:p w:rsidR="002B412A" w:rsidRPr="002B412A" w:rsidRDefault="002B412A" w:rsidP="002B4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"http://www.cric.nu/aid-icu-pocket-cards-and-notice-boards/"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Pocket cards, notice boards etc.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instrText xml:space="preserve"> HYPERLINK "http://www.cric.nu/aid-icu-educational-material/"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Start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>Educational</w:t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 xml:space="preserve"> </w:t>
      </w:r>
      <w:proofErr w:type="spellStart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>materials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1) Protocol and </w:t>
      </w:r>
      <w:proofErr w:type="spellStart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>trial</w:t>
      </w:r>
      <w:proofErr w:type="spellEnd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 synopsis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a)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instrText xml:space="preserve"> HYPERLINK "http://www.cric.nu/aid-icu-protocol/"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>Approved</w:t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 xml:space="preserve"> </w:t>
      </w:r>
      <w:proofErr w:type="spellStart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>protocol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"http://www.cric.nu/aid-icu-protocol-amendment/"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Approved amendments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"http://www.cric.nu/aid-icu-protocol-amendment-danish/"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"http://www.cric.nu/aid-icu-trial-synopsis/"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Trial synopsis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2) </w:t>
      </w: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instrText xml:space="preserve"> HYPERLINK "http://www.cric.nu/aid-icu-crf-pdf-format/" </w:instrText>
      </w: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b/>
          <w:bCs/>
          <w:color w:val="0000FF"/>
          <w:sz w:val="24"/>
          <w:szCs w:val="24"/>
          <w:u w:val="single"/>
          <w:lang w:val="en-US" w:eastAsia="da-DK"/>
        </w:rPr>
        <w:t>CRF</w:t>
      </w: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(for instruction, please see 9.a.iv.)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3) Trial participants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"http://www.cric.nu/aid-icu-delegation-and-signature-log/"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Delegation- and signature-log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"http://www.cric.nu/aid-icu-opgavefordelingsliste/"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"http://www.cric.nu/aid-icu-training-log/"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Training log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Curriculum Vitae for all personnel (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"http://www.cric.nu/aid-icu-cv-all-personnel-template/"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template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 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"http://www.cric.nu/aid-icu-cv-for-sundhedspersonale-dansk/"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4) Approvals and correspondence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"http://www.cric.nu/aid-icu-the-danish-medicine-agency/"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The Danish Medicine Agency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"http://www.cric.nu/aid-icu-eudract/"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EudraCT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"http://www.cric.nu/aid-icu-the-committees-on-health-research-ethics/"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The Committees on Health Research Ethics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"http://www.cric.nu/aic-icu-den-videnskabsetiske-komite-region-sjaelland/"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d)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"http://www.cric.nu/aid-icu-datatilsynet-godkendelse-instruks-og-databehandleraftale/"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The Danish Data Protection Agency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(Datatilsynet)</w:t>
      </w:r>
      <w:bookmarkStart w:id="0" w:name="_GoBack"/>
      <w:bookmarkEnd w:id="0"/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National and local approvals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5) Collaboration agreement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"http://www.cric.nu/aid-icu-collaboration-agreement-between-sponsor-and-site-template/"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Collaboration agreement between Sponsor and site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lastRenderedPageBreak/>
        <w:t>b)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"http://www.cric.nu/aid-icu-approval-from-head-of-department/"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Approval from head of department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</w:t>
      </w: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)(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"http://www.cric.nu/aid-icu-tilladelse-afdelingsledelsen/"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Other relevant contracts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6) Financial affairs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"http://www.cric.nu/aid-icu-case-money-international/"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Case money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Patient insurances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7) Information to participants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"http://www.cric.nu/aid-icu-patient-information-template/"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Patient information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 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"http://www.cric.nu/aid-icu-deltager-information/"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  <w:r w:rsidRPr="002B412A">
        <w:rPr>
          <w:rFonts w:ascii="Georgia" w:eastAsia="Times New Roman" w:hAnsi="Georgia" w:cs="Times New Roman"/>
          <w:color w:val="FF0000"/>
          <w:sz w:val="24"/>
          <w:szCs w:val="24"/>
          <w:lang w:val="en-US" w:eastAsia="da-DK"/>
        </w:rPr>
        <w:br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Consent form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"http://www.cric.nu/aid-icu-samtykke/"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8) Co-enrolment and substudies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"http://www.cric.nu/aid-icu-co-enrolment-form/"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Co-enrolment Form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(with access to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"http://www.cric.nu/aid-icu-co-enrolment-list/"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Co-enrolment List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  <w:r w:rsidRPr="002B412A">
        <w:rPr>
          <w:rFonts w:ascii="Georgia" w:eastAsia="Times New Roman" w:hAnsi="Georgia" w:cs="Times New Roman"/>
          <w:color w:val="FF0000"/>
          <w:sz w:val="24"/>
          <w:szCs w:val="24"/>
          <w:lang w:val="en-US" w:eastAsia="da-DK"/>
        </w:rPr>
        <w:br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"http://www.cric.nu/aid-icu-quality-criteria-for-substudies/"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Quality criteria for substudies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"http://www.cric.nu/aid-icu-sub-study-proposal-form/"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Substudy proposal form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9) Trial documents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 Trial instructions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"http://www.cric.nu/aid-icu-eligibility/"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Eligibility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"http://www.cric.nu/aid-icu-screening-and-randomisation/"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Screening and randomisation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iii)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"http://www.cric.nu/aid-icu-trial-medication/"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Trial medication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iv)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instrText xml:space="preserve"> HYPERLINK "http://www.cric.nu/aid-icu-ecrf/"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>eCRF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v) </w:t>
      </w:r>
      <w:hyperlink r:id="rId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SAR/SUSAR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vi) </w:t>
      </w:r>
      <w:hyperlink r:id="rId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SOP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Pocket cards, documents for a notice board in the department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"http://www.cric.nu/aid-icu-trial-medication-for-notice-board/"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Trial medication for notice board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"http://www.cric.nu/aid-icu-forsogsmedicin-til-opslagstavlen/"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ii)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"http://www.cric.nu/aid-icu-inclusion-and-exclusion-criteria-for-notice-board/"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 Inclusion and exclusion criteria for notice board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"http://www.cric.nu/aid-icu-inklusion-og-eksklusion-kriterier/"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lastRenderedPageBreak/>
        <w:t>iii)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"http://www.cric.nu/aid-icu-trial-synopsis-for-notice-board/"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Trial synopsis for notice board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iv) </w:t>
      </w:r>
      <w:hyperlink r:id="rId8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 xml:space="preserve">Pocket </w:t>
        </w:r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cards</w:t>
        </w:r>
        <w:proofErr w:type="spellEnd"/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 (in Danish </w:t>
      </w:r>
      <w:hyperlink r:id="rId9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læger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/</w:t>
      </w:r>
      <w:hyperlink r:id="rId10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sygeplejersker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 xml:space="preserve">v) 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Leaflet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 xml:space="preserve"> for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instrText xml:space="preserve"> HYPERLINK "http://www.cric.nu/aid-icu-leaflet-clinicians/"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da-DK"/>
        </w:rPr>
        <w:t>clinicians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/</w:t>
      </w:r>
      <w:hyperlink r:id="rId11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nurses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 (in Danish </w:t>
      </w:r>
      <w:hyperlink r:id="rId1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læger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/</w:t>
      </w:r>
      <w:hyperlink r:id="rId1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sygeplejersker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vi)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"http://www.cric.nu/aid-icu-sign-bed/"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Sign</w:t>
      </w:r>
      <w:proofErr w:type="gram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 xml:space="preserve"> for bed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Educational material (power point presentations)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"http://www.cric.nu/aid-icu-trial-initiation/"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Initiation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ii) Screening and randomisation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iii)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"http://www.cric.nu/aid-icu-trial-medicine-dispensing/" </w:instrTex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Trial medication dispensing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"http://www.cric.nu/aid-icu-forsogsmedicin-dispensering/"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iv) Data entry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v) Withdrawal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vi) SAR/SUSAR and un-blinding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vii) Information for nurses (in Danish click 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begin"/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instrText xml:space="preserve"> HYPERLINK "http://www.cric.nu/aid-icu-information-til-plejepersonale/" </w:instrTex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separate"/>
      </w:r>
      <w:proofErr w:type="spellEnd"/>
      <w:r w:rsidRPr="002B412A">
        <w:rPr>
          <w:rFonts w:ascii="Georgia" w:eastAsia="Times New Roman" w:hAnsi="Georgia" w:cs="Times New Roman"/>
          <w:color w:val="0000FF"/>
          <w:sz w:val="24"/>
          <w:szCs w:val="24"/>
          <w:u w:val="single"/>
          <w:lang w:val="en-US" w:eastAsia="da-DK"/>
        </w:rPr>
        <w:t>here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fldChar w:fldCharType="end"/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10) Trial </w:t>
      </w:r>
      <w:proofErr w:type="spellStart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>Medication</w:t>
      </w:r>
      <w:proofErr w:type="spellEnd"/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14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Labels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1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Summary of product characteristics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 </w:t>
      </w:r>
      <w:hyperlink r:id="rId1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c) </w:t>
      </w:r>
      <w:hyperlink r:id="rId17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 xml:space="preserve">Drug </w:t>
        </w:r>
        <w:proofErr w:type="spellStart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>disposal</w:t>
        </w:r>
        <w:proofErr w:type="spellEnd"/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da-DK"/>
          </w:rPr>
          <w:t xml:space="preserve"> form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 xml:space="preserve">d) 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Receipt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 xml:space="preserve"> of 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trial</w:t>
      </w:r>
      <w:proofErr w:type="spell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 xml:space="preserve"> </w:t>
      </w:r>
      <w:proofErr w:type="spell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medication</w:t>
      </w:r>
      <w:proofErr w:type="spellEnd"/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Instruction for temperature logger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11) Laboratory tests 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12) </w:t>
      </w:r>
      <w:hyperlink r:id="rId18" w:history="1">
        <w:r w:rsidRPr="002B412A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Primary data source</w:t>
        </w:r>
      </w:hyperlink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(in Danish click </w:t>
      </w:r>
      <w:hyperlink r:id="rId19" w:history="1">
        <w:r w:rsidRPr="002B412A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13) </w:t>
      </w:r>
      <w:proofErr w:type="spellStart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>Communication</w:t>
      </w:r>
      <w:proofErr w:type="spellEnd"/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 Contact details - Steering Committee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 </w:t>
      </w:r>
      <w:hyperlink r:id="rId20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Contact details 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-</w:t>
      </w:r>
      <w:proofErr w:type="gramStart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 Denmark</w:t>
      </w:r>
      <w:proofErr w:type="gramEnd"/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 xml:space="preserve"> - Finland - Norway - UK - Italy - Spain - Germany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 </w:t>
      </w:r>
      <w:hyperlink r:id="rId21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Note to file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(template)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lastRenderedPageBreak/>
        <w:t>d) Other correspondences between Sponsor and site(s)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News letters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f) Investigator meeting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14) Serious adverse reactions ans suspected unexpected serious adverse reactions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 </w:t>
      </w:r>
      <w:hyperlink r:id="rId22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SAR/SUSAR report form</w:t>
        </w:r>
      </w:hyperlink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Documentation for reporting of SAR/SUSAR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15) GCP unit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a) Contacts (monitors/GCP units)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 </w:t>
      </w: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(in Danish click </w:t>
      </w:r>
      <w:hyperlink r:id="rId23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b) Monitoring visits (template) (in Danish click here)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c) Monitoring reports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d) </w:t>
      </w:r>
      <w:hyperlink r:id="rId24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Monitoring plan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and </w:t>
      </w:r>
      <w:hyperlink r:id="rId25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Plan for data-verification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 (in Danish click</w:t>
      </w:r>
      <w:hyperlink r:id="rId26" w:history="1">
        <w:r w:rsidRPr="002B412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US" w:eastAsia="da-DK"/>
          </w:rPr>
          <w:t> here</w:t>
        </w:r>
      </w:hyperlink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e) Approval of trial initiation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2B412A"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  <w:t>f) Correspondence with the monitor (e.g. GCP-unit) </w:t>
      </w:r>
      <w:r w:rsidRPr="002B412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US" w:eastAsia="da-DK"/>
        </w:rPr>
        <w:t>(site specific)</w:t>
      </w:r>
    </w:p>
    <w:p w:rsidR="002B412A" w:rsidRPr="002B412A" w:rsidRDefault="002B412A" w:rsidP="002B41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 xml:space="preserve">16) Trial </w:t>
      </w:r>
      <w:proofErr w:type="spellStart"/>
      <w:r w:rsidRPr="002B412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>completion</w:t>
      </w:r>
      <w:proofErr w:type="spellEnd"/>
    </w:p>
    <w:p w:rsidR="00B67451" w:rsidRDefault="00B67451"/>
    <w:sectPr w:rsidR="00B674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85F"/>
    <w:multiLevelType w:val="multilevel"/>
    <w:tmpl w:val="A8E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2A"/>
    <w:rsid w:val="002B412A"/>
    <w:rsid w:val="00B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1D8A6-EA2D-4ED4-B536-9D0870C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B4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2B4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B412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B412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B41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2B412A"/>
    <w:rPr>
      <w:i/>
      <w:iCs/>
    </w:rPr>
  </w:style>
  <w:style w:type="character" w:styleId="Strk">
    <w:name w:val="Strong"/>
    <w:basedOn w:val="Standardskrifttypeiafsnit"/>
    <w:uiPriority w:val="22"/>
    <w:qFormat/>
    <w:rsid w:val="002B4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aid-icu-pocket-cards/" TargetMode="External"/><Relationship Id="rId13" Type="http://schemas.openxmlformats.org/officeDocument/2006/relationships/hyperlink" Target="http://www.cric.nu/aid-icu-folder-sygeplejerske/" TargetMode="External"/><Relationship Id="rId18" Type="http://schemas.openxmlformats.org/officeDocument/2006/relationships/hyperlink" Target="http://www.cric.nu/aid-icu-primay-data-source/" TargetMode="External"/><Relationship Id="rId26" Type="http://schemas.openxmlformats.org/officeDocument/2006/relationships/hyperlink" Target="http://www.cric.nu/aid-icu-monitoreringsplan-dan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ic.nu/aid-icu-note-to-file-tofrom-sponsor-template/" TargetMode="External"/><Relationship Id="rId7" Type="http://schemas.openxmlformats.org/officeDocument/2006/relationships/hyperlink" Target="http://www.cric.nu/aid-icu-sops/" TargetMode="External"/><Relationship Id="rId12" Type="http://schemas.openxmlformats.org/officeDocument/2006/relationships/hyperlink" Target="http://www.cric.nu/aid-icu-folder-laeger/" TargetMode="External"/><Relationship Id="rId17" Type="http://schemas.openxmlformats.org/officeDocument/2006/relationships/hyperlink" Target="http://www.cric.nu/aid-icu-drug-disposal-form/" TargetMode="External"/><Relationship Id="rId25" Type="http://schemas.openxmlformats.org/officeDocument/2006/relationships/hyperlink" Target="http://www.cric.nu/aid-icu-plan-for-data-verification-engli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ic.nu/aid-icu-produktresume-haloperidol/" TargetMode="External"/><Relationship Id="rId20" Type="http://schemas.openxmlformats.org/officeDocument/2006/relationships/hyperlink" Target="http://www.cric.nu/aid-icu-contact-details-national-investigato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ric.nu/aid-icu-sarsusar/" TargetMode="External"/><Relationship Id="rId11" Type="http://schemas.openxmlformats.org/officeDocument/2006/relationships/hyperlink" Target="http://www.cric.nu/aid-icu-leaflet-nurses/" TargetMode="External"/><Relationship Id="rId24" Type="http://schemas.openxmlformats.org/officeDocument/2006/relationships/hyperlink" Target="http://www.cric.nu/aid-icu-monitoring-plan-english/" TargetMode="External"/><Relationship Id="rId5" Type="http://schemas.openxmlformats.org/officeDocument/2006/relationships/hyperlink" Target="http://www.cric.nu/aid-icu-instructions/" TargetMode="External"/><Relationship Id="rId15" Type="http://schemas.openxmlformats.org/officeDocument/2006/relationships/hyperlink" Target="http://www.cric.nu/aid-icu-summary-of-haloperidol-characteristics/" TargetMode="External"/><Relationship Id="rId23" Type="http://schemas.openxmlformats.org/officeDocument/2006/relationships/hyperlink" Target="http://www.cric.nu/aid-icu-kontaktoplysninger-gcp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ric.nu/aid-icu-lommekort-sygeplejersker/" TargetMode="External"/><Relationship Id="rId19" Type="http://schemas.openxmlformats.org/officeDocument/2006/relationships/hyperlink" Target="http://www.cric.nu/aid-icu-kildedatalis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c.nu/aid-icu-lommekort-laeger/" TargetMode="External"/><Relationship Id="rId14" Type="http://schemas.openxmlformats.org/officeDocument/2006/relationships/hyperlink" Target="http://www.cric.nu/aid-icu-labels/" TargetMode="External"/><Relationship Id="rId22" Type="http://schemas.openxmlformats.org/officeDocument/2006/relationships/hyperlink" Target="http://www.cric.nu/aid-icu-sarsusar-report-for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1</cp:revision>
  <dcterms:created xsi:type="dcterms:W3CDTF">2018-11-15T11:40:00Z</dcterms:created>
  <dcterms:modified xsi:type="dcterms:W3CDTF">2018-11-15T11:42:00Z</dcterms:modified>
</cp:coreProperties>
</file>