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C7C" w:rsidRDefault="009E4DBA" w:rsidP="009E4DBA">
      <w:pPr>
        <w:pStyle w:val="Overskrift1"/>
        <w:numPr>
          <w:ilvl w:val="0"/>
          <w:numId w:val="0"/>
        </w:numPr>
        <w:ind w:left="567" w:hanging="567"/>
        <w:jc w:val="center"/>
      </w:pPr>
      <w:bookmarkStart w:id="0" w:name="_GoBack"/>
      <w:bookmarkEnd w:id="0"/>
      <w:r>
        <w:t>Eligibility</w:t>
      </w:r>
    </w:p>
    <w:p w:rsidR="009E4DBA" w:rsidRPr="009E4DBA" w:rsidRDefault="009E4DBA" w:rsidP="009E4DBA">
      <w:pPr>
        <w:pStyle w:val="Overskrift1"/>
        <w:numPr>
          <w:ilvl w:val="0"/>
          <w:numId w:val="0"/>
        </w:numPr>
        <w:ind w:left="567" w:hanging="567"/>
        <w:jc w:val="center"/>
      </w:pPr>
      <w:r>
        <w:t>The COVID STEROID trial</w:t>
      </w:r>
    </w:p>
    <w:p w:rsidR="009E4DBA" w:rsidRPr="009E4DBA" w:rsidRDefault="009E4DBA">
      <w:pPr>
        <w:rPr>
          <w:lang w:val="en-US"/>
        </w:rPr>
      </w:pPr>
    </w:p>
    <w:p w:rsidR="009E4DBA" w:rsidRPr="00C06993" w:rsidRDefault="009E4DBA" w:rsidP="009E4DBA">
      <w:pPr>
        <w:pStyle w:val="Overskrift2"/>
        <w:numPr>
          <w:ilvl w:val="0"/>
          <w:numId w:val="0"/>
        </w:numPr>
        <w:spacing w:line="360" w:lineRule="auto"/>
        <w:ind w:left="851" w:hanging="851"/>
        <w:rPr>
          <w:rFonts w:asciiTheme="minorHAnsi" w:hAnsiTheme="minorHAnsi" w:cstheme="minorHAnsi"/>
        </w:rPr>
      </w:pPr>
      <w:bookmarkStart w:id="1" w:name="_Toc36812496"/>
      <w:r w:rsidRPr="00C06993">
        <w:rPr>
          <w:rFonts w:asciiTheme="minorHAnsi" w:hAnsiTheme="minorHAnsi" w:cstheme="minorHAnsi"/>
        </w:rPr>
        <w:t>Inclusion criteria</w:t>
      </w:r>
      <w:bookmarkEnd w:id="1"/>
      <w:r w:rsidRPr="00C06993">
        <w:rPr>
          <w:rFonts w:asciiTheme="minorHAnsi" w:hAnsiTheme="minorHAnsi" w:cstheme="minorHAnsi"/>
        </w:rPr>
        <w:t xml:space="preserve"> </w:t>
      </w:r>
    </w:p>
    <w:p w:rsidR="009E4DBA" w:rsidRPr="00C06993" w:rsidRDefault="009E4DBA" w:rsidP="009E4DB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C06993">
        <w:rPr>
          <w:rFonts w:asciiTheme="minorHAnsi" w:hAnsiTheme="minorHAnsi" w:cstheme="minorHAnsi"/>
          <w:sz w:val="22"/>
          <w:szCs w:val="22"/>
          <w:lang w:val="en-GB"/>
        </w:rPr>
        <w:t xml:space="preserve">All the following criteria must be fulfilled: </w:t>
      </w:r>
    </w:p>
    <w:p w:rsidR="009E4DBA" w:rsidRPr="00C06993" w:rsidRDefault="009E4DBA" w:rsidP="009E4DBA">
      <w:pPr>
        <w:pStyle w:val="Default"/>
        <w:spacing w:after="56"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9E4DBA">
        <w:rPr>
          <w:rFonts w:asciiTheme="minorHAnsi" w:hAnsiTheme="minorHAnsi" w:cstheme="minorHAnsi"/>
          <w:b/>
          <w:bCs/>
          <w:color w:val="00FF00"/>
          <w:sz w:val="22"/>
          <w:szCs w:val="22"/>
          <w:lang w:val="en-GB"/>
        </w:rPr>
        <w:sym w:font="Wingdings" w:char="F0FC"/>
      </w:r>
      <w:r w:rsidRPr="009E4DB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Pr="00C06993">
        <w:rPr>
          <w:rFonts w:asciiTheme="minorHAnsi" w:hAnsiTheme="minorHAnsi" w:cstheme="minorHAnsi"/>
          <w:sz w:val="22"/>
          <w:szCs w:val="22"/>
          <w:lang w:val="en-GB"/>
        </w:rPr>
        <w:t xml:space="preserve">Aged 18 years or above </w:t>
      </w:r>
      <w:r w:rsidRPr="00C06993">
        <w:rPr>
          <w:rFonts w:asciiTheme="minorHAnsi" w:hAnsiTheme="minorHAnsi" w:cstheme="minorHAnsi"/>
          <w:b/>
          <w:bCs/>
          <w:sz w:val="22"/>
          <w:szCs w:val="22"/>
          <w:lang w:val="en-GB"/>
        </w:rPr>
        <w:t>AND</w:t>
      </w:r>
    </w:p>
    <w:p w:rsidR="009E4DBA" w:rsidRPr="00C06993" w:rsidRDefault="009E4DBA" w:rsidP="009E4DBA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9E4DBA">
        <w:rPr>
          <w:rFonts w:asciiTheme="minorHAnsi" w:hAnsiTheme="minorHAnsi" w:cstheme="minorHAnsi"/>
          <w:b/>
          <w:bCs/>
          <w:color w:val="00FF00"/>
          <w:sz w:val="22"/>
          <w:szCs w:val="22"/>
          <w:lang w:val="en-GB"/>
        </w:rPr>
        <w:sym w:font="Wingdings" w:char="F0FC"/>
      </w:r>
      <w:r w:rsidRPr="009E4DB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Pr="00C06993">
        <w:rPr>
          <w:rFonts w:asciiTheme="minorHAnsi" w:hAnsiTheme="minorHAnsi" w:cstheme="minorHAnsi"/>
          <w:sz w:val="22"/>
          <w:szCs w:val="22"/>
          <w:lang w:val="en-GB"/>
        </w:rPr>
        <w:t xml:space="preserve"> Confirmed SARS-CoV-2 (COVID-19) requiring hospitalisation</w:t>
      </w:r>
      <w:r w:rsidRPr="00C06993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AND</w:t>
      </w:r>
    </w:p>
    <w:p w:rsidR="009E4DBA" w:rsidRPr="00C06993" w:rsidRDefault="009E4DBA" w:rsidP="009E4DBA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01F1E"/>
          <w:sz w:val="22"/>
          <w:szCs w:val="22"/>
          <w:lang w:val="en-GB"/>
        </w:rPr>
      </w:pPr>
      <w:r w:rsidRPr="009E4DBA">
        <w:rPr>
          <w:rFonts w:asciiTheme="minorHAnsi" w:hAnsiTheme="minorHAnsi" w:cstheme="minorHAnsi"/>
          <w:b/>
          <w:bCs/>
          <w:color w:val="00FF00"/>
          <w:sz w:val="22"/>
          <w:szCs w:val="22"/>
          <w:lang w:val="en-GB"/>
        </w:rPr>
        <w:sym w:font="Wingdings" w:char="F0FC"/>
      </w:r>
      <w:r w:rsidRPr="009E4DB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Pr="00C0699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bookmarkStart w:id="2" w:name="_Hlk35770468"/>
      <w:r w:rsidRPr="00C06993">
        <w:rPr>
          <w:rFonts w:asciiTheme="minorHAnsi" w:hAnsiTheme="minorHAnsi" w:cstheme="minorHAnsi"/>
          <w:sz w:val="22"/>
          <w:szCs w:val="22"/>
          <w:lang w:val="en-GB"/>
        </w:rPr>
        <w:t>Use of o</w:t>
      </w:r>
      <w:r w:rsidRPr="00C06993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lang w:val="en-GB"/>
        </w:rPr>
        <w:t>ne of the following:</w:t>
      </w:r>
    </w:p>
    <w:p w:rsidR="009E4DBA" w:rsidRPr="00C06993" w:rsidRDefault="009E4DBA" w:rsidP="009E4DBA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01F1E"/>
          <w:sz w:val="22"/>
          <w:szCs w:val="22"/>
          <w:lang w:val="en-GB"/>
        </w:rPr>
      </w:pPr>
      <w:r w:rsidRPr="00C06993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lang w:val="en-GB"/>
        </w:rPr>
        <w:t xml:space="preserve">Invasive mechanical ventilation </w:t>
      </w:r>
      <w:r w:rsidRPr="00C06993">
        <w:rPr>
          <w:rFonts w:asciiTheme="minorHAnsi" w:hAnsiTheme="minorHAnsi" w:cstheme="minorHAnsi"/>
          <w:b/>
          <w:bCs/>
          <w:color w:val="201F1E"/>
          <w:sz w:val="22"/>
          <w:szCs w:val="22"/>
          <w:bdr w:val="none" w:sz="0" w:space="0" w:color="auto" w:frame="1"/>
          <w:lang w:val="en-GB"/>
        </w:rPr>
        <w:t>OR</w:t>
      </w:r>
    </w:p>
    <w:p w:rsidR="009E4DBA" w:rsidRPr="00C06993" w:rsidRDefault="009E4DBA" w:rsidP="009E4DBA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01F1E"/>
          <w:sz w:val="22"/>
          <w:szCs w:val="22"/>
          <w:lang w:val="en-GB"/>
        </w:rPr>
      </w:pPr>
      <w:r w:rsidRPr="00C06993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lang w:val="en-GB"/>
        </w:rPr>
        <w:t xml:space="preserve">Non-invasive ventilation or continuous use of continuous positive airway pressure (CPAP) for hypoxia </w:t>
      </w:r>
      <w:r w:rsidRPr="00C06993">
        <w:rPr>
          <w:rFonts w:asciiTheme="minorHAnsi" w:hAnsiTheme="minorHAnsi" w:cstheme="minorHAnsi"/>
          <w:b/>
          <w:bCs/>
          <w:color w:val="201F1E"/>
          <w:sz w:val="22"/>
          <w:szCs w:val="22"/>
          <w:bdr w:val="none" w:sz="0" w:space="0" w:color="auto" w:frame="1"/>
          <w:lang w:val="en-GB"/>
        </w:rPr>
        <w:t>OR</w:t>
      </w:r>
    </w:p>
    <w:p w:rsidR="009E4DBA" w:rsidRPr="00C06993" w:rsidRDefault="009E4DBA" w:rsidP="009E4DBA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01F1E"/>
          <w:sz w:val="22"/>
          <w:szCs w:val="22"/>
          <w:lang w:val="en-GB"/>
        </w:rPr>
      </w:pPr>
      <w:r w:rsidRPr="00C06993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lang w:val="en-GB"/>
        </w:rPr>
        <w:t>Oxygen supplementation with an oxygen flow of at least 10 L/min</w:t>
      </w:r>
      <w:r w:rsidRPr="00C06993">
        <w:rPr>
          <w:rFonts w:asciiTheme="minorHAnsi" w:hAnsiTheme="minorHAnsi" w:cstheme="minorHAnsi"/>
          <w:color w:val="201F1E"/>
          <w:sz w:val="22"/>
          <w:szCs w:val="22"/>
          <w:lang w:val="en-GB"/>
        </w:rPr>
        <w:t xml:space="preserve"> independent of delivery system</w:t>
      </w:r>
    </w:p>
    <w:bookmarkEnd w:id="2"/>
    <w:p w:rsidR="009E4DBA" w:rsidRPr="00C06993" w:rsidRDefault="009E4DBA" w:rsidP="009E4DB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</w:p>
    <w:p w:rsidR="009E4DBA" w:rsidRPr="00C06993" w:rsidRDefault="009E4DBA" w:rsidP="009E4DBA">
      <w:pPr>
        <w:pStyle w:val="Overskrift2"/>
        <w:numPr>
          <w:ilvl w:val="0"/>
          <w:numId w:val="0"/>
        </w:numPr>
        <w:spacing w:line="360" w:lineRule="auto"/>
        <w:ind w:left="851" w:hanging="851"/>
        <w:rPr>
          <w:rFonts w:asciiTheme="minorHAnsi" w:hAnsiTheme="minorHAnsi" w:cstheme="minorHAnsi"/>
        </w:rPr>
      </w:pPr>
      <w:bookmarkStart w:id="3" w:name="_Toc36812497"/>
      <w:r w:rsidRPr="00C06993">
        <w:rPr>
          <w:rFonts w:asciiTheme="minorHAnsi" w:hAnsiTheme="minorHAnsi" w:cstheme="minorHAnsi"/>
        </w:rPr>
        <w:t>Exclusion criteria</w:t>
      </w:r>
      <w:bookmarkEnd w:id="3"/>
      <w:r w:rsidRPr="00C06993">
        <w:rPr>
          <w:rFonts w:asciiTheme="minorHAnsi" w:hAnsiTheme="minorHAnsi" w:cstheme="minorHAnsi"/>
        </w:rPr>
        <w:t xml:space="preserve"> </w:t>
      </w:r>
    </w:p>
    <w:p w:rsidR="009E4DBA" w:rsidRPr="00C06993" w:rsidRDefault="009E4DBA" w:rsidP="009E4DB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C06993">
        <w:rPr>
          <w:rFonts w:asciiTheme="minorHAnsi" w:hAnsiTheme="minorHAnsi" w:cstheme="minorHAnsi"/>
          <w:sz w:val="22"/>
          <w:szCs w:val="22"/>
          <w:lang w:val="en-GB"/>
        </w:rPr>
        <w:t xml:space="preserve">We will exclude patients who fulfil any of the following criteria: </w:t>
      </w:r>
    </w:p>
    <w:p w:rsidR="009E4DBA" w:rsidRPr="00C06993" w:rsidRDefault="009E4DBA" w:rsidP="009E4DBA">
      <w:pPr>
        <w:pStyle w:val="Default"/>
        <w:spacing w:after="58"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9E4DBA">
        <w:rPr>
          <w:rFonts w:asciiTheme="minorHAnsi" w:hAnsiTheme="minorHAnsi" w:cstheme="minorHAnsi"/>
          <w:b/>
          <w:bCs/>
          <w:color w:val="FF0000"/>
          <w:sz w:val="22"/>
          <w:szCs w:val="22"/>
          <w:lang w:val="en-GB"/>
        </w:rPr>
        <w:sym w:font="Wingdings" w:char="F0FB"/>
      </w:r>
      <w:r w:rsidRPr="00C06993">
        <w:rPr>
          <w:rFonts w:asciiTheme="minorHAnsi" w:hAnsiTheme="minorHAnsi" w:cstheme="minorHAnsi"/>
          <w:sz w:val="22"/>
          <w:szCs w:val="22"/>
          <w:lang w:val="en-GB"/>
        </w:rPr>
        <w:t xml:space="preserve"> Use of systemic corticosteroids for any other indication than COVID-19 </w:t>
      </w:r>
    </w:p>
    <w:p w:rsidR="009E4DBA" w:rsidRPr="00C06993" w:rsidRDefault="009E4DBA" w:rsidP="009E4DBA">
      <w:pPr>
        <w:pStyle w:val="Default"/>
        <w:spacing w:after="58"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9E4DBA">
        <w:rPr>
          <w:rFonts w:asciiTheme="minorHAnsi" w:hAnsiTheme="minorHAnsi" w:cstheme="minorHAnsi"/>
          <w:b/>
          <w:bCs/>
          <w:color w:val="FF0000"/>
          <w:sz w:val="22"/>
          <w:szCs w:val="22"/>
          <w:lang w:val="en-GB"/>
        </w:rPr>
        <w:sym w:font="Wingdings" w:char="F0FB"/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C06993">
        <w:rPr>
          <w:rFonts w:asciiTheme="minorHAnsi" w:hAnsiTheme="minorHAnsi" w:cstheme="minorHAnsi"/>
          <w:sz w:val="22"/>
          <w:szCs w:val="22"/>
          <w:lang w:val="en-GB"/>
        </w:rPr>
        <w:t xml:space="preserve">Invasive mechanical ventilation for more than 48 hours </w:t>
      </w:r>
    </w:p>
    <w:p w:rsidR="009E4DBA" w:rsidRPr="00C06993" w:rsidRDefault="009E4DBA" w:rsidP="009E4DBA">
      <w:pPr>
        <w:pStyle w:val="Default"/>
        <w:spacing w:after="58"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9E4DBA">
        <w:rPr>
          <w:rFonts w:asciiTheme="minorHAnsi" w:hAnsiTheme="minorHAnsi" w:cstheme="minorHAnsi"/>
          <w:b/>
          <w:bCs/>
          <w:color w:val="FF0000"/>
          <w:sz w:val="22"/>
          <w:szCs w:val="22"/>
          <w:lang w:val="en-GB"/>
        </w:rPr>
        <w:sym w:font="Wingdings" w:char="F0FB"/>
      </w:r>
      <w:r w:rsidRPr="00C06993">
        <w:rPr>
          <w:rFonts w:asciiTheme="minorHAnsi" w:hAnsiTheme="minorHAnsi" w:cstheme="minorHAnsi"/>
          <w:sz w:val="22"/>
          <w:szCs w:val="22"/>
          <w:lang w:val="en-GB"/>
        </w:rPr>
        <w:t xml:space="preserve"> Documented invasive fungal infection</w:t>
      </w:r>
    </w:p>
    <w:p w:rsidR="009E4DBA" w:rsidRPr="009E4DBA" w:rsidRDefault="009E4DBA" w:rsidP="009E4DBA">
      <w:pPr>
        <w:autoSpaceDE w:val="0"/>
        <w:autoSpaceDN w:val="0"/>
        <w:adjustRightInd w:val="0"/>
        <w:spacing w:line="360" w:lineRule="auto"/>
        <w:rPr>
          <w:rFonts w:cstheme="minorHAnsi"/>
          <w:lang w:val="en-US"/>
        </w:rPr>
      </w:pPr>
      <w:r w:rsidRPr="009E4DBA">
        <w:rPr>
          <w:rFonts w:cstheme="minorHAnsi"/>
          <w:b/>
          <w:bCs/>
          <w:color w:val="FF0000"/>
          <w:lang w:val="en-GB"/>
        </w:rPr>
        <w:sym w:font="Wingdings" w:char="F0FB"/>
      </w:r>
      <w:r w:rsidRPr="009E4DBA">
        <w:rPr>
          <w:rFonts w:cstheme="minorHAnsi"/>
          <w:lang w:val="en-US"/>
        </w:rPr>
        <w:t xml:space="preserve"> Fertile woman (&lt; 60 years of age) with positive urine human gonadotropin (</w:t>
      </w:r>
      <w:proofErr w:type="spellStart"/>
      <w:r w:rsidRPr="009E4DBA">
        <w:rPr>
          <w:rFonts w:cstheme="minorHAnsi"/>
          <w:lang w:val="en-US"/>
        </w:rPr>
        <w:t>hCG</w:t>
      </w:r>
      <w:proofErr w:type="spellEnd"/>
      <w:r w:rsidRPr="009E4DBA">
        <w:rPr>
          <w:rFonts w:cstheme="minorHAnsi"/>
          <w:lang w:val="en-US"/>
        </w:rPr>
        <w:t>) or plasma-</w:t>
      </w:r>
      <w:proofErr w:type="spellStart"/>
      <w:r w:rsidRPr="009E4DBA">
        <w:rPr>
          <w:rFonts w:cstheme="minorHAnsi"/>
          <w:lang w:val="en-US"/>
        </w:rPr>
        <w:t>hCG</w:t>
      </w:r>
      <w:proofErr w:type="spellEnd"/>
    </w:p>
    <w:p w:rsidR="009E4DBA" w:rsidRPr="00C06993" w:rsidRDefault="009E4DBA" w:rsidP="009E4DBA">
      <w:pPr>
        <w:pStyle w:val="Default"/>
        <w:spacing w:after="58"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9E4DBA">
        <w:rPr>
          <w:rFonts w:asciiTheme="minorHAnsi" w:hAnsiTheme="minorHAnsi" w:cstheme="minorHAnsi"/>
          <w:b/>
          <w:bCs/>
          <w:color w:val="FF0000"/>
          <w:sz w:val="22"/>
          <w:szCs w:val="22"/>
          <w:lang w:val="en-GB"/>
        </w:rPr>
        <w:sym w:font="Wingdings" w:char="F0FB"/>
      </w:r>
      <w:r w:rsidRPr="00C06993">
        <w:rPr>
          <w:rFonts w:asciiTheme="minorHAnsi" w:hAnsiTheme="minorHAnsi" w:cstheme="minorHAnsi"/>
          <w:sz w:val="22"/>
          <w:szCs w:val="22"/>
          <w:lang w:val="en-GB"/>
        </w:rPr>
        <w:t xml:space="preserve"> Known hypersensitivity to hydrocortisone</w:t>
      </w:r>
    </w:p>
    <w:p w:rsidR="009E4DBA" w:rsidRPr="00C06993" w:rsidRDefault="009E4DBA" w:rsidP="009E4DBA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n-US"/>
        </w:rPr>
      </w:pPr>
      <w:r w:rsidRPr="009E4DBA">
        <w:rPr>
          <w:rFonts w:asciiTheme="minorHAnsi" w:hAnsiTheme="minorHAnsi" w:cstheme="minorHAnsi"/>
          <w:b/>
          <w:bCs/>
          <w:color w:val="FF0000"/>
          <w:sz w:val="22"/>
          <w:szCs w:val="22"/>
          <w:lang w:val="en-GB"/>
        </w:rPr>
        <w:sym w:font="Wingdings" w:char="F0FB"/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en-GB"/>
        </w:rPr>
        <w:t xml:space="preserve"> </w:t>
      </w:r>
      <w:r w:rsidRPr="00C0699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n-US"/>
        </w:rPr>
        <w:t>A patient for whom the clinical team has decided not to use mechanical ventilation</w:t>
      </w:r>
    </w:p>
    <w:p w:rsidR="009E4DBA" w:rsidRPr="00C06993" w:rsidRDefault="009E4DBA" w:rsidP="009E4DBA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01F1E"/>
          <w:sz w:val="22"/>
          <w:szCs w:val="22"/>
          <w:lang w:val="en-US"/>
        </w:rPr>
      </w:pPr>
      <w:r w:rsidRPr="009E4DBA">
        <w:rPr>
          <w:rFonts w:asciiTheme="minorHAnsi" w:hAnsiTheme="minorHAnsi" w:cstheme="minorHAnsi"/>
          <w:b/>
          <w:bCs/>
          <w:color w:val="FF0000"/>
          <w:sz w:val="22"/>
          <w:szCs w:val="22"/>
          <w:lang w:val="en-GB"/>
        </w:rPr>
        <w:sym w:font="Wingdings" w:char="F0FB"/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en-GB"/>
        </w:rPr>
        <w:t xml:space="preserve"> </w:t>
      </w:r>
      <w:r w:rsidRPr="00C0699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n-US"/>
        </w:rPr>
        <w:t>Previously randomised into the COVID STEROID trial</w:t>
      </w:r>
    </w:p>
    <w:p w:rsidR="009E4DBA" w:rsidRPr="00C06993" w:rsidRDefault="009E4DBA" w:rsidP="009E4DBA">
      <w:pPr>
        <w:pStyle w:val="Default"/>
        <w:spacing w:after="58"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9E4DBA">
        <w:rPr>
          <w:rFonts w:asciiTheme="minorHAnsi" w:hAnsiTheme="minorHAnsi" w:cstheme="minorHAnsi"/>
          <w:b/>
          <w:bCs/>
          <w:color w:val="FF0000"/>
          <w:sz w:val="22"/>
          <w:szCs w:val="22"/>
          <w:lang w:val="en-GB"/>
        </w:rPr>
        <w:sym w:font="Wingdings" w:char="F0FB"/>
      </w:r>
      <w:r w:rsidRPr="00C06993">
        <w:rPr>
          <w:rFonts w:asciiTheme="minorHAnsi" w:hAnsiTheme="minorHAnsi" w:cstheme="minorHAnsi"/>
          <w:sz w:val="22"/>
          <w:szCs w:val="22"/>
          <w:lang w:val="en-GB"/>
        </w:rPr>
        <w:t xml:space="preserve"> Informed consent not obtainable</w:t>
      </w:r>
    </w:p>
    <w:p w:rsidR="009E4DBA" w:rsidRDefault="009E4DBA"/>
    <w:sectPr w:rsidR="009E4DBA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896" w:rsidRDefault="00C25896" w:rsidP="009E4DBA">
      <w:pPr>
        <w:spacing w:after="0" w:line="240" w:lineRule="auto"/>
      </w:pPr>
      <w:r>
        <w:separator/>
      </w:r>
    </w:p>
  </w:endnote>
  <w:endnote w:type="continuationSeparator" w:id="0">
    <w:p w:rsidR="00C25896" w:rsidRDefault="00C25896" w:rsidP="009E4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037" w:rsidRDefault="00D36037" w:rsidP="00D36037">
    <w:pPr>
      <w:pStyle w:val="Sidefod"/>
      <w:jc w:val="center"/>
    </w:pPr>
    <w:r w:rsidRPr="00334621">
      <w:t>Intensiv Terapiklinik 4131, Ri</w:t>
    </w:r>
    <w:r>
      <w:t>gshospitalet</w:t>
    </w:r>
    <w:r w:rsidRPr="00334621">
      <w:t xml:space="preserve"> </w:t>
    </w:r>
    <w:r w:rsidRPr="006174E4">
      <w:t xml:space="preserve">• Blegdamsvej 9 • 2100 </w:t>
    </w:r>
    <w:r>
      <w:t>Copenhagen Ø</w:t>
    </w:r>
  </w:p>
  <w:p w:rsidR="00D36037" w:rsidRDefault="00D36037" w:rsidP="00D36037">
    <w:pPr>
      <w:pStyle w:val="Sidefod"/>
      <w:jc w:val="center"/>
    </w:pPr>
    <w:r w:rsidRPr="001F6C51">
      <w:t xml:space="preserve">+45 35 45 72 37 • </w:t>
    </w:r>
    <w:hyperlink r:id="rId1" w:history="1">
      <w:r w:rsidRPr="001F6C51">
        <w:rPr>
          <w:rStyle w:val="Hyperlink"/>
        </w:rPr>
        <w:t>covid-steroid@cric.nu</w:t>
      </w:r>
    </w:hyperlink>
    <w:r w:rsidRPr="001F6C51">
      <w:t xml:space="preserve"> • </w:t>
    </w:r>
    <w:hyperlink r:id="rId2" w:history="1">
      <w:r w:rsidRPr="001F6C51">
        <w:rPr>
          <w:rStyle w:val="Hyperlink"/>
        </w:rPr>
        <w:t>www.cric.nu</w:t>
      </w:r>
    </w:hyperlink>
    <w:r w:rsidRPr="001F6C51">
      <w:rPr>
        <w:rStyle w:val="Hyperlink"/>
      </w:rPr>
      <w:t>/covid-steroid-trial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896" w:rsidRDefault="00C25896" w:rsidP="009E4DBA">
      <w:pPr>
        <w:spacing w:after="0" w:line="240" w:lineRule="auto"/>
      </w:pPr>
      <w:r>
        <w:separator/>
      </w:r>
    </w:p>
  </w:footnote>
  <w:footnote w:type="continuationSeparator" w:id="0">
    <w:p w:rsidR="00C25896" w:rsidRDefault="00C25896" w:rsidP="009E4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DBA" w:rsidRDefault="009E4DBA" w:rsidP="009E4DBA">
    <w:pPr>
      <w:pStyle w:val="Sidehoved"/>
      <w:jc w:val="right"/>
    </w:pPr>
    <w:r>
      <w:rPr>
        <w:noProof/>
      </w:rPr>
      <w:drawing>
        <wp:inline distT="0" distB="0" distL="0" distR="0" wp14:anchorId="1A43BB35" wp14:editId="33719681">
          <wp:extent cx="897255" cy="880110"/>
          <wp:effectExtent l="0" t="0" r="0" b="0"/>
          <wp:docPr id="2" name="Billede 2" descr="Et billede, der indeholder værels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nale logo (003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255" cy="880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C2683"/>
    <w:multiLevelType w:val="hybridMultilevel"/>
    <w:tmpl w:val="B94297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F67A8"/>
    <w:multiLevelType w:val="multilevel"/>
    <w:tmpl w:val="CB82D988"/>
    <w:lvl w:ilvl="0">
      <w:start w:val="1"/>
      <w:numFmt w:val="decimal"/>
      <w:pStyle w:val="Oversk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1560"/>
        </w:tabs>
        <w:ind w:left="1560" w:hanging="851"/>
      </w:pPr>
      <w:rPr>
        <w:rFonts w:hint="default"/>
        <w:sz w:val="28"/>
        <w:szCs w:val="28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BA"/>
    <w:rsid w:val="001517AD"/>
    <w:rsid w:val="0039462F"/>
    <w:rsid w:val="004A0ABD"/>
    <w:rsid w:val="00925C7C"/>
    <w:rsid w:val="009E4DBA"/>
    <w:rsid w:val="00C25896"/>
    <w:rsid w:val="00D36037"/>
    <w:rsid w:val="00F1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7401E-202B-428F-A7DA-9D55CF7C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9E4DBA"/>
    <w:pPr>
      <w:keepNext/>
      <w:numPr>
        <w:numId w:val="1"/>
      </w:numPr>
      <w:spacing w:before="240" w:after="60" w:line="240" w:lineRule="auto"/>
      <w:outlineLvl w:val="0"/>
    </w:pPr>
    <w:rPr>
      <w:rFonts w:ascii="Calibri" w:eastAsia="Times New Roman" w:hAnsi="Calibri" w:cs="Arial"/>
      <w:b/>
      <w:bCs/>
      <w:kern w:val="32"/>
      <w:sz w:val="32"/>
      <w:szCs w:val="32"/>
      <w:lang w:val="en-GB"/>
    </w:rPr>
  </w:style>
  <w:style w:type="paragraph" w:styleId="Overskrift2">
    <w:name w:val="heading 2"/>
    <w:basedOn w:val="Normal"/>
    <w:next w:val="Normal"/>
    <w:link w:val="Overskrift2Tegn"/>
    <w:qFormat/>
    <w:rsid w:val="009E4DBA"/>
    <w:pPr>
      <w:keepNext/>
      <w:numPr>
        <w:ilvl w:val="1"/>
        <w:numId w:val="1"/>
      </w:numPr>
      <w:tabs>
        <w:tab w:val="clear" w:pos="1560"/>
        <w:tab w:val="num" w:pos="851"/>
      </w:tabs>
      <w:spacing w:before="240" w:after="60" w:line="240" w:lineRule="auto"/>
      <w:ind w:left="851"/>
      <w:outlineLvl w:val="1"/>
    </w:pPr>
    <w:rPr>
      <w:rFonts w:ascii="Calibri" w:eastAsia="Times New Roman" w:hAnsi="Calibri" w:cs="Arial"/>
      <w:b/>
      <w:bCs/>
      <w:i/>
      <w:iCs/>
      <w:sz w:val="28"/>
      <w:szCs w:val="28"/>
      <w:lang w:val="en-GB"/>
    </w:rPr>
  </w:style>
  <w:style w:type="paragraph" w:styleId="Overskrift3">
    <w:name w:val="heading 3"/>
    <w:basedOn w:val="Normal"/>
    <w:next w:val="Normal"/>
    <w:link w:val="Overskrift3Tegn"/>
    <w:qFormat/>
    <w:rsid w:val="009E4DB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libri" w:eastAsia="Times New Roman" w:hAnsi="Calibri" w:cs="Arial"/>
      <w:b/>
      <w:bCs/>
      <w:sz w:val="26"/>
      <w:szCs w:val="26"/>
      <w:lang w:val="en-GB"/>
    </w:rPr>
  </w:style>
  <w:style w:type="paragraph" w:styleId="Overskrift4">
    <w:name w:val="heading 4"/>
    <w:basedOn w:val="Normal"/>
    <w:next w:val="Normal"/>
    <w:link w:val="Overskrift4Tegn"/>
    <w:qFormat/>
    <w:rsid w:val="009E4DB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Overskrift5">
    <w:name w:val="heading 5"/>
    <w:basedOn w:val="Normal"/>
    <w:next w:val="Normal"/>
    <w:link w:val="Overskrift5Tegn"/>
    <w:qFormat/>
    <w:rsid w:val="009E4DBA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Overskrift6">
    <w:name w:val="heading 6"/>
    <w:basedOn w:val="Normal"/>
    <w:next w:val="Normal"/>
    <w:link w:val="Overskrift6Tegn"/>
    <w:qFormat/>
    <w:rsid w:val="009E4DBA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GB"/>
    </w:rPr>
  </w:style>
  <w:style w:type="paragraph" w:styleId="Overskrift7">
    <w:name w:val="heading 7"/>
    <w:basedOn w:val="Normal"/>
    <w:next w:val="Normal"/>
    <w:link w:val="Overskrift7Tegn"/>
    <w:qFormat/>
    <w:rsid w:val="009E4DBA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Cs w:val="24"/>
      <w:lang w:val="en-GB"/>
    </w:rPr>
  </w:style>
  <w:style w:type="paragraph" w:styleId="Overskrift8">
    <w:name w:val="heading 8"/>
    <w:basedOn w:val="Normal"/>
    <w:next w:val="Normal"/>
    <w:link w:val="Overskrift8Tegn"/>
    <w:qFormat/>
    <w:rsid w:val="009E4DBA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Cs w:val="24"/>
      <w:lang w:val="en-GB"/>
    </w:rPr>
  </w:style>
  <w:style w:type="paragraph" w:styleId="Overskrift9">
    <w:name w:val="heading 9"/>
    <w:basedOn w:val="Normal"/>
    <w:next w:val="Normal"/>
    <w:link w:val="Overskrift9Tegn"/>
    <w:qFormat/>
    <w:rsid w:val="009E4DBA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9E4DBA"/>
    <w:rPr>
      <w:rFonts w:ascii="Calibri" w:eastAsia="Times New Roman" w:hAnsi="Calibri" w:cs="Arial"/>
      <w:b/>
      <w:bCs/>
      <w:kern w:val="32"/>
      <w:sz w:val="32"/>
      <w:szCs w:val="32"/>
      <w:lang w:val="en-GB"/>
    </w:rPr>
  </w:style>
  <w:style w:type="character" w:customStyle="1" w:styleId="Overskrift2Tegn">
    <w:name w:val="Overskrift 2 Tegn"/>
    <w:basedOn w:val="Standardskrifttypeiafsnit"/>
    <w:link w:val="Overskrift2"/>
    <w:rsid w:val="009E4DBA"/>
    <w:rPr>
      <w:rFonts w:ascii="Calibri" w:eastAsia="Times New Roman" w:hAnsi="Calibri" w:cs="Arial"/>
      <w:b/>
      <w:bCs/>
      <w:i/>
      <w:iCs/>
      <w:sz w:val="28"/>
      <w:szCs w:val="28"/>
      <w:lang w:val="en-GB"/>
    </w:rPr>
  </w:style>
  <w:style w:type="character" w:customStyle="1" w:styleId="Overskrift3Tegn">
    <w:name w:val="Overskrift 3 Tegn"/>
    <w:basedOn w:val="Standardskrifttypeiafsnit"/>
    <w:link w:val="Overskrift3"/>
    <w:rsid w:val="009E4DBA"/>
    <w:rPr>
      <w:rFonts w:ascii="Calibri" w:eastAsia="Times New Roman" w:hAnsi="Calibri" w:cs="Arial"/>
      <w:b/>
      <w:bCs/>
      <w:sz w:val="26"/>
      <w:szCs w:val="26"/>
      <w:lang w:val="en-GB"/>
    </w:rPr>
  </w:style>
  <w:style w:type="character" w:customStyle="1" w:styleId="Overskrift4Tegn">
    <w:name w:val="Overskrift 4 Tegn"/>
    <w:basedOn w:val="Standardskrifttypeiafsnit"/>
    <w:link w:val="Overskrift4"/>
    <w:rsid w:val="009E4DBA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Overskrift5Tegn">
    <w:name w:val="Overskrift 5 Tegn"/>
    <w:basedOn w:val="Standardskrifttypeiafsnit"/>
    <w:link w:val="Overskrift5"/>
    <w:rsid w:val="009E4DBA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Overskrift6Tegn">
    <w:name w:val="Overskrift 6 Tegn"/>
    <w:basedOn w:val="Standardskrifttypeiafsnit"/>
    <w:link w:val="Overskrift6"/>
    <w:rsid w:val="009E4DBA"/>
    <w:rPr>
      <w:rFonts w:ascii="Calibri" w:eastAsia="Times New Roman" w:hAnsi="Calibri" w:cs="Times New Roman"/>
      <w:b/>
      <w:bCs/>
      <w:lang w:val="en-GB"/>
    </w:rPr>
  </w:style>
  <w:style w:type="character" w:customStyle="1" w:styleId="Overskrift7Tegn">
    <w:name w:val="Overskrift 7 Tegn"/>
    <w:basedOn w:val="Standardskrifttypeiafsnit"/>
    <w:link w:val="Overskrift7"/>
    <w:rsid w:val="009E4DBA"/>
    <w:rPr>
      <w:rFonts w:ascii="Calibri" w:eastAsia="Times New Roman" w:hAnsi="Calibri" w:cs="Times New Roman"/>
      <w:szCs w:val="24"/>
      <w:lang w:val="en-GB"/>
    </w:rPr>
  </w:style>
  <w:style w:type="character" w:customStyle="1" w:styleId="Overskrift8Tegn">
    <w:name w:val="Overskrift 8 Tegn"/>
    <w:basedOn w:val="Standardskrifttypeiafsnit"/>
    <w:link w:val="Overskrift8"/>
    <w:rsid w:val="009E4DBA"/>
    <w:rPr>
      <w:rFonts w:ascii="Calibri" w:eastAsia="Times New Roman" w:hAnsi="Calibri" w:cs="Times New Roman"/>
      <w:i/>
      <w:iCs/>
      <w:szCs w:val="24"/>
      <w:lang w:val="en-GB"/>
    </w:rPr>
  </w:style>
  <w:style w:type="character" w:customStyle="1" w:styleId="Overskrift9Tegn">
    <w:name w:val="Overskrift 9 Tegn"/>
    <w:basedOn w:val="Standardskrifttypeiafsnit"/>
    <w:link w:val="Overskrift9"/>
    <w:rsid w:val="009E4DBA"/>
    <w:rPr>
      <w:rFonts w:ascii="Arial" w:eastAsia="Times New Roman" w:hAnsi="Arial" w:cs="Arial"/>
      <w:lang w:val="en-GB"/>
    </w:rPr>
  </w:style>
  <w:style w:type="paragraph" w:customStyle="1" w:styleId="Default">
    <w:name w:val="Default"/>
    <w:link w:val="DefaultTegn"/>
    <w:rsid w:val="009E4D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xmsonormal">
    <w:name w:val="x_msonormal"/>
    <w:basedOn w:val="Normal"/>
    <w:rsid w:val="009E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DefaultTegn">
    <w:name w:val="Default Tegn"/>
    <w:basedOn w:val="Standardskrifttypeiafsnit"/>
    <w:link w:val="Default"/>
    <w:rsid w:val="009E4DBA"/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E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E4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E4DBA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9E4D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E4DBA"/>
  </w:style>
  <w:style w:type="paragraph" w:styleId="Sidefod">
    <w:name w:val="footer"/>
    <w:basedOn w:val="Normal"/>
    <w:link w:val="SidefodTegn"/>
    <w:uiPriority w:val="99"/>
    <w:unhideWhenUsed/>
    <w:rsid w:val="009E4D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E4DBA"/>
  </w:style>
  <w:style w:type="character" w:styleId="Hyperlink">
    <w:name w:val="Hyperlink"/>
    <w:basedOn w:val="Standardskrifttypeiafsnit"/>
    <w:uiPriority w:val="99"/>
    <w:unhideWhenUsed/>
    <w:rsid w:val="00D360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" TargetMode="External"/><Relationship Id="rId1" Type="http://schemas.openxmlformats.org/officeDocument/2006/relationships/hyperlink" Target="mailto:covid-steroid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890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Warrer Petersen</dc:creator>
  <cp:keywords/>
  <dc:description/>
  <cp:lastModifiedBy>Maj-Brit Nørregaard Kjær</cp:lastModifiedBy>
  <cp:revision>2</cp:revision>
  <dcterms:created xsi:type="dcterms:W3CDTF">2020-04-06T15:26:00Z</dcterms:created>
  <dcterms:modified xsi:type="dcterms:W3CDTF">2020-04-06T15:26:00Z</dcterms:modified>
</cp:coreProperties>
</file>