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232" w:rsidRPr="00C06993" w:rsidRDefault="00792232" w:rsidP="00792232">
      <w:pPr>
        <w:pStyle w:val="Overskrift2"/>
        <w:numPr>
          <w:ilvl w:val="0"/>
          <w:numId w:val="0"/>
        </w:numPr>
        <w:spacing w:line="360" w:lineRule="auto"/>
        <w:ind w:left="851" w:hanging="851"/>
        <w:rPr>
          <w:rFonts w:asciiTheme="minorHAnsi" w:eastAsiaTheme="minorHAnsi" w:hAnsiTheme="minorHAnsi" w:cstheme="minorHAnsi"/>
        </w:rPr>
      </w:pPr>
      <w:bookmarkStart w:id="0" w:name="_Toc36812505"/>
      <w:bookmarkStart w:id="1" w:name="_GoBack"/>
      <w:bookmarkEnd w:id="1"/>
      <w:r w:rsidRPr="00C06993">
        <w:rPr>
          <w:rFonts w:asciiTheme="minorHAnsi" w:eastAsiaTheme="minorHAnsi" w:hAnsiTheme="minorHAnsi" w:cstheme="minorHAnsi"/>
        </w:rPr>
        <w:t>Co-interventions</w:t>
      </w:r>
      <w:bookmarkEnd w:id="0"/>
      <w:r w:rsidRPr="00C06993">
        <w:rPr>
          <w:rFonts w:asciiTheme="minorHAnsi" w:eastAsiaTheme="minorHAnsi" w:hAnsiTheme="minorHAnsi" w:cstheme="minorHAnsi"/>
        </w:rPr>
        <w:t xml:space="preserve"> </w:t>
      </w:r>
    </w:p>
    <w:p w:rsidR="00792232" w:rsidRPr="00792232" w:rsidRDefault="00792232" w:rsidP="00792232">
      <w:pPr>
        <w:pStyle w:val="Listeafsni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0"/>
          <w:szCs w:val="22"/>
        </w:rPr>
      </w:pPr>
      <w:r w:rsidRPr="00792232">
        <w:rPr>
          <w:rFonts w:asciiTheme="minorHAnsi" w:eastAsiaTheme="minorHAnsi" w:hAnsiTheme="minorHAnsi" w:cstheme="minorHAnsi"/>
          <w:color w:val="000000"/>
          <w:szCs w:val="22"/>
        </w:rPr>
        <w:t>All co-interventions will be given at discretion of the treating clinicians</w:t>
      </w:r>
    </w:p>
    <w:p w:rsidR="00792232" w:rsidRDefault="00792232" w:rsidP="00792232">
      <w:pPr>
        <w:pStyle w:val="Listeafsni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0"/>
          <w:szCs w:val="22"/>
        </w:rPr>
      </w:pPr>
      <w:r w:rsidRPr="00792232">
        <w:rPr>
          <w:rFonts w:asciiTheme="minorHAnsi" w:eastAsiaTheme="minorHAnsi" w:hAnsiTheme="minorHAnsi" w:cstheme="minorHAnsi"/>
          <w:color w:val="000000"/>
          <w:szCs w:val="22"/>
        </w:rPr>
        <w:t>We will recommend against the use of corticosteroids (systemically or as inhalation) and other anti-inflammatory agents (e.g. IL-6 inhibitors) after randomisation</w:t>
      </w:r>
    </w:p>
    <w:p w:rsidR="00792232" w:rsidRPr="00792232" w:rsidRDefault="00792232" w:rsidP="00792232">
      <w:pPr>
        <w:pStyle w:val="Listeafsni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0"/>
          <w:szCs w:val="22"/>
        </w:rPr>
      </w:pPr>
      <w:r w:rsidRPr="00792232">
        <w:rPr>
          <w:rFonts w:asciiTheme="minorHAnsi" w:hAnsiTheme="minorHAnsi" w:cstheme="minorHAnsi"/>
          <w:szCs w:val="22"/>
        </w:rPr>
        <w:t>The COVID STEROID Management Committee encourages co-enrolment in the COVID STEROID trial. Co-enrolment agreements will be established with the sponsor/investigator to maintain an updated list of trials approved for co-enrolment (Trial Master file #8a)</w:t>
      </w:r>
    </w:p>
    <w:p w:rsidR="00792232" w:rsidRPr="00C06993" w:rsidRDefault="00792232" w:rsidP="00792232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0"/>
          <w:szCs w:val="22"/>
          <w:lang w:val="en-US"/>
        </w:rPr>
      </w:pPr>
    </w:p>
    <w:p w:rsidR="00792232" w:rsidRPr="00C06993" w:rsidRDefault="00792232" w:rsidP="00792232">
      <w:pPr>
        <w:pStyle w:val="Overskrift2"/>
        <w:numPr>
          <w:ilvl w:val="0"/>
          <w:numId w:val="0"/>
        </w:numPr>
        <w:spacing w:line="360" w:lineRule="auto"/>
        <w:ind w:left="851" w:hanging="851"/>
        <w:rPr>
          <w:rFonts w:asciiTheme="minorHAnsi" w:eastAsiaTheme="minorHAnsi" w:hAnsiTheme="minorHAnsi" w:cstheme="minorHAnsi"/>
        </w:rPr>
      </w:pPr>
      <w:bookmarkStart w:id="2" w:name="_Toc36812506"/>
      <w:r w:rsidRPr="00C06993">
        <w:rPr>
          <w:rFonts w:asciiTheme="minorHAnsi" w:eastAsiaTheme="minorHAnsi" w:hAnsiTheme="minorHAnsi" w:cstheme="minorHAnsi"/>
        </w:rPr>
        <w:t>Concomitant interventions</w:t>
      </w:r>
      <w:bookmarkEnd w:id="2"/>
      <w:r w:rsidRPr="00C06993">
        <w:rPr>
          <w:rFonts w:asciiTheme="minorHAnsi" w:eastAsiaTheme="minorHAnsi" w:hAnsiTheme="minorHAnsi" w:cstheme="minorHAnsi"/>
        </w:rPr>
        <w:t xml:space="preserve"> </w:t>
      </w:r>
    </w:p>
    <w:p w:rsidR="00792232" w:rsidRPr="00C06993" w:rsidRDefault="00792232" w:rsidP="00792232">
      <w:pPr>
        <w:autoSpaceDE w:val="0"/>
        <w:autoSpaceDN w:val="0"/>
        <w:adjustRightInd w:val="0"/>
        <w:spacing w:line="360" w:lineRule="auto"/>
        <w:rPr>
          <w:rFonts w:cs="Calibri"/>
          <w:color w:val="201F1E"/>
          <w:szCs w:val="22"/>
          <w:shd w:val="clear" w:color="auto" w:fill="FFFFFF"/>
        </w:rPr>
      </w:pPr>
      <w:r w:rsidRPr="00C06993">
        <w:rPr>
          <w:rFonts w:cs="Calibri"/>
          <w:color w:val="201F1E"/>
          <w:szCs w:val="22"/>
          <w:shd w:val="clear" w:color="auto" w:fill="FFFFFF"/>
        </w:rPr>
        <w:t>All other interventions will be allowed as per the clinical team</w:t>
      </w:r>
      <w:r>
        <w:rPr>
          <w:rFonts w:cs="Calibri"/>
          <w:color w:val="201F1E"/>
          <w:szCs w:val="22"/>
          <w:shd w:val="clear" w:color="auto" w:fill="FFFFFF"/>
        </w:rPr>
        <w:t>,</w:t>
      </w:r>
      <w:r w:rsidRPr="00C06993">
        <w:rPr>
          <w:rFonts w:cs="Calibri"/>
          <w:color w:val="201F1E"/>
          <w:szCs w:val="22"/>
          <w:shd w:val="clear" w:color="auto" w:fill="FFFFFF"/>
        </w:rPr>
        <w:t xml:space="preserve"> including those affecting CYP3A4</w:t>
      </w:r>
      <w:r>
        <w:rPr>
          <w:rFonts w:cs="Calibri"/>
          <w:color w:val="201F1E"/>
          <w:szCs w:val="22"/>
          <w:shd w:val="clear" w:color="auto" w:fill="FFFFFF"/>
        </w:rPr>
        <w:t xml:space="preserve">. </w:t>
      </w:r>
      <w:r w:rsidRPr="00C06993">
        <w:rPr>
          <w:rFonts w:cs="Calibri"/>
          <w:color w:val="201F1E"/>
          <w:szCs w:val="22"/>
          <w:shd w:val="clear" w:color="auto" w:fill="FFFFFF"/>
        </w:rPr>
        <w:t xml:space="preserve"> </w:t>
      </w:r>
    </w:p>
    <w:p w:rsidR="00925C7C" w:rsidRDefault="00925C7C"/>
    <w:sectPr w:rsidR="00925C7C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253" w:rsidRDefault="00092253" w:rsidP="00792232">
      <w:r>
        <w:separator/>
      </w:r>
    </w:p>
  </w:endnote>
  <w:endnote w:type="continuationSeparator" w:id="0">
    <w:p w:rsidR="00092253" w:rsidRDefault="00092253" w:rsidP="00792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A92" w:rsidRDefault="00E70A92" w:rsidP="00E70A92">
    <w:pPr>
      <w:pStyle w:val="Sidefod"/>
      <w:jc w:val="center"/>
      <w:rPr>
        <w:lang w:val="da-DK"/>
      </w:rPr>
    </w:pPr>
    <w:r w:rsidRPr="00334621">
      <w:rPr>
        <w:lang w:val="da-DK"/>
      </w:rPr>
      <w:t>Intensiv Terapiklinik 4131, Ri</w:t>
    </w:r>
    <w:r>
      <w:rPr>
        <w:lang w:val="da-DK"/>
      </w:rPr>
      <w:t>gshospitalet</w:t>
    </w:r>
    <w:r w:rsidRPr="00334621">
      <w:rPr>
        <w:lang w:val="da-DK"/>
      </w:rPr>
      <w:t xml:space="preserve"> </w:t>
    </w:r>
    <w:r w:rsidRPr="006174E4">
      <w:rPr>
        <w:lang w:val="da-DK"/>
      </w:rPr>
      <w:t xml:space="preserve">• Blegdamsvej 9 • 2100 </w:t>
    </w:r>
    <w:r>
      <w:rPr>
        <w:lang w:val="da-DK"/>
      </w:rPr>
      <w:t>Copenhagen Ø</w:t>
    </w:r>
  </w:p>
  <w:p w:rsidR="00E70A92" w:rsidRPr="00E70A92" w:rsidRDefault="00E70A92" w:rsidP="00E70A92">
    <w:pPr>
      <w:pStyle w:val="Sidefod"/>
      <w:jc w:val="center"/>
      <w:rPr>
        <w:lang w:val="da-DK"/>
      </w:rPr>
    </w:pPr>
    <w:r w:rsidRPr="001F6C51">
      <w:rPr>
        <w:lang w:val="da-DK"/>
      </w:rPr>
      <w:t xml:space="preserve">+45 35 45 72 37 • </w:t>
    </w:r>
    <w:hyperlink r:id="rId1" w:history="1">
      <w:r w:rsidRPr="001F6C51">
        <w:rPr>
          <w:rStyle w:val="Hyperlink"/>
          <w:lang w:val="da-DK"/>
        </w:rPr>
        <w:t>covid-steroid@cric.nu</w:t>
      </w:r>
    </w:hyperlink>
    <w:r w:rsidRPr="001F6C51">
      <w:rPr>
        <w:lang w:val="da-DK"/>
      </w:rPr>
      <w:t xml:space="preserve"> • </w:t>
    </w:r>
    <w:hyperlink r:id="rId2" w:history="1">
      <w:r w:rsidRPr="001F6C51">
        <w:rPr>
          <w:rStyle w:val="Hyperlink"/>
          <w:lang w:val="da-DK"/>
        </w:rPr>
        <w:t>www.cric.nu</w:t>
      </w:r>
    </w:hyperlink>
    <w:r w:rsidRPr="001F6C51">
      <w:rPr>
        <w:rStyle w:val="Hyperlink"/>
        <w:lang w:val="da-DK"/>
      </w:rPr>
      <w:t>/covid-steroid-trial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253" w:rsidRDefault="00092253" w:rsidP="00792232">
      <w:r>
        <w:separator/>
      </w:r>
    </w:p>
  </w:footnote>
  <w:footnote w:type="continuationSeparator" w:id="0">
    <w:p w:rsidR="00092253" w:rsidRDefault="00092253" w:rsidP="00792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232" w:rsidRDefault="00792232" w:rsidP="00792232">
    <w:pPr>
      <w:pStyle w:val="Overskrift1"/>
      <w:numPr>
        <w:ilvl w:val="0"/>
        <w:numId w:val="0"/>
      </w:numPr>
      <w:ind w:left="567" w:hanging="567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4E617D1">
          <wp:simplePos x="0" y="0"/>
          <wp:positionH relativeFrom="column">
            <wp:posOffset>5467897</wp:posOffset>
          </wp:positionH>
          <wp:positionV relativeFrom="paragraph">
            <wp:posOffset>123825</wp:posOffset>
          </wp:positionV>
          <wp:extent cx="897255" cy="880110"/>
          <wp:effectExtent l="0" t="0" r="0" b="0"/>
          <wp:wrapNone/>
          <wp:docPr id="2" name="Billede 2" descr="Et billede, der indeholder værels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nale logo (003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255" cy="880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Co-interventions and concomitant interventions</w:t>
    </w:r>
  </w:p>
  <w:p w:rsidR="00792232" w:rsidRPr="00792232" w:rsidRDefault="00792232" w:rsidP="00792232">
    <w:pPr>
      <w:pStyle w:val="Overskrift1"/>
      <w:numPr>
        <w:ilvl w:val="0"/>
        <w:numId w:val="0"/>
      </w:numPr>
      <w:ind w:left="567" w:hanging="567"/>
      <w:jc w:val="center"/>
    </w:pPr>
    <w:r>
      <w:t>The COVID STEROID trial</w:t>
    </w:r>
  </w:p>
  <w:p w:rsidR="00792232" w:rsidRDefault="0079223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F61865"/>
    <w:multiLevelType w:val="hybridMultilevel"/>
    <w:tmpl w:val="FCF62D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F67A8"/>
    <w:multiLevelType w:val="multilevel"/>
    <w:tmpl w:val="CB82D988"/>
    <w:lvl w:ilvl="0">
      <w:start w:val="1"/>
      <w:numFmt w:val="decimal"/>
      <w:pStyle w:val="Oversk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1560"/>
        </w:tabs>
        <w:ind w:left="1560" w:hanging="851"/>
      </w:pPr>
      <w:rPr>
        <w:rFonts w:hint="default"/>
        <w:sz w:val="28"/>
        <w:szCs w:val="28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32"/>
    <w:rsid w:val="00092253"/>
    <w:rsid w:val="00110DA7"/>
    <w:rsid w:val="0039462F"/>
    <w:rsid w:val="004A0ABD"/>
    <w:rsid w:val="00792232"/>
    <w:rsid w:val="00925C7C"/>
    <w:rsid w:val="00A802CD"/>
    <w:rsid w:val="00E7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02AB7-1643-45B0-AAAF-0C215022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92232"/>
    <w:pPr>
      <w:spacing w:after="0" w:line="240" w:lineRule="auto"/>
    </w:pPr>
    <w:rPr>
      <w:rFonts w:ascii="Calibri" w:eastAsia="Times New Roman" w:hAnsi="Calibri" w:cs="Times New Roman"/>
      <w:szCs w:val="24"/>
      <w:lang w:val="en-GB"/>
    </w:rPr>
  </w:style>
  <w:style w:type="paragraph" w:styleId="Overskrift1">
    <w:name w:val="heading 1"/>
    <w:basedOn w:val="Normal"/>
    <w:next w:val="Normal"/>
    <w:link w:val="Overskrift1Tegn"/>
    <w:qFormat/>
    <w:rsid w:val="00792232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792232"/>
    <w:pPr>
      <w:keepNext/>
      <w:numPr>
        <w:ilvl w:val="1"/>
        <w:numId w:val="1"/>
      </w:numPr>
      <w:tabs>
        <w:tab w:val="clear" w:pos="1560"/>
        <w:tab w:val="num" w:pos="851"/>
      </w:tabs>
      <w:spacing w:before="240" w:after="60"/>
      <w:ind w:left="851"/>
      <w:outlineLvl w:val="1"/>
    </w:pPr>
    <w:rPr>
      <w:rFonts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792232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79223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qFormat/>
    <w:rsid w:val="0079223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792232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link w:val="Overskrift7Tegn"/>
    <w:qFormat/>
    <w:rsid w:val="00792232"/>
    <w:pPr>
      <w:numPr>
        <w:ilvl w:val="6"/>
        <w:numId w:val="1"/>
      </w:numPr>
      <w:spacing w:before="240" w:after="60"/>
      <w:outlineLvl w:val="6"/>
    </w:pPr>
  </w:style>
  <w:style w:type="paragraph" w:styleId="Overskrift8">
    <w:name w:val="heading 8"/>
    <w:basedOn w:val="Normal"/>
    <w:next w:val="Normal"/>
    <w:link w:val="Overskrift8Tegn"/>
    <w:qFormat/>
    <w:rsid w:val="0079223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link w:val="Overskrift9Tegn"/>
    <w:qFormat/>
    <w:rsid w:val="0079223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792232"/>
    <w:rPr>
      <w:rFonts w:ascii="Calibri" w:eastAsia="Times New Roman" w:hAnsi="Calibri" w:cs="Arial"/>
      <w:b/>
      <w:bCs/>
      <w:kern w:val="32"/>
      <w:sz w:val="32"/>
      <w:szCs w:val="32"/>
      <w:lang w:val="en-GB"/>
    </w:rPr>
  </w:style>
  <w:style w:type="character" w:customStyle="1" w:styleId="Overskrift2Tegn">
    <w:name w:val="Overskrift 2 Tegn"/>
    <w:basedOn w:val="Standardskrifttypeiafsnit"/>
    <w:link w:val="Overskrift2"/>
    <w:rsid w:val="00792232"/>
    <w:rPr>
      <w:rFonts w:ascii="Calibri" w:eastAsia="Times New Roman" w:hAnsi="Calibri" w:cs="Arial"/>
      <w:b/>
      <w:bCs/>
      <w:i/>
      <w:iCs/>
      <w:sz w:val="28"/>
      <w:szCs w:val="28"/>
      <w:lang w:val="en-GB"/>
    </w:rPr>
  </w:style>
  <w:style w:type="character" w:customStyle="1" w:styleId="Overskrift3Tegn">
    <w:name w:val="Overskrift 3 Tegn"/>
    <w:basedOn w:val="Standardskrifttypeiafsnit"/>
    <w:link w:val="Overskrift3"/>
    <w:rsid w:val="00792232"/>
    <w:rPr>
      <w:rFonts w:ascii="Calibri" w:eastAsia="Times New Roman" w:hAnsi="Calibri" w:cs="Arial"/>
      <w:b/>
      <w:bCs/>
      <w:sz w:val="26"/>
      <w:szCs w:val="26"/>
      <w:lang w:val="en-GB"/>
    </w:rPr>
  </w:style>
  <w:style w:type="character" w:customStyle="1" w:styleId="Overskrift4Tegn">
    <w:name w:val="Overskrift 4 Tegn"/>
    <w:basedOn w:val="Standardskrifttypeiafsnit"/>
    <w:link w:val="Overskrift4"/>
    <w:rsid w:val="00792232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Overskrift5Tegn">
    <w:name w:val="Overskrift 5 Tegn"/>
    <w:basedOn w:val="Standardskrifttypeiafsnit"/>
    <w:link w:val="Overskrift5"/>
    <w:rsid w:val="00792232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Overskrift6Tegn">
    <w:name w:val="Overskrift 6 Tegn"/>
    <w:basedOn w:val="Standardskrifttypeiafsnit"/>
    <w:link w:val="Overskrift6"/>
    <w:rsid w:val="00792232"/>
    <w:rPr>
      <w:rFonts w:ascii="Calibri" w:eastAsia="Times New Roman" w:hAnsi="Calibri" w:cs="Times New Roman"/>
      <w:b/>
      <w:bCs/>
      <w:lang w:val="en-GB"/>
    </w:rPr>
  </w:style>
  <w:style w:type="character" w:customStyle="1" w:styleId="Overskrift7Tegn">
    <w:name w:val="Overskrift 7 Tegn"/>
    <w:basedOn w:val="Standardskrifttypeiafsnit"/>
    <w:link w:val="Overskrift7"/>
    <w:rsid w:val="00792232"/>
    <w:rPr>
      <w:rFonts w:ascii="Calibri" w:eastAsia="Times New Roman" w:hAnsi="Calibri" w:cs="Times New Roman"/>
      <w:szCs w:val="24"/>
      <w:lang w:val="en-GB"/>
    </w:rPr>
  </w:style>
  <w:style w:type="character" w:customStyle="1" w:styleId="Overskrift8Tegn">
    <w:name w:val="Overskrift 8 Tegn"/>
    <w:basedOn w:val="Standardskrifttypeiafsnit"/>
    <w:link w:val="Overskrift8"/>
    <w:rsid w:val="00792232"/>
    <w:rPr>
      <w:rFonts w:ascii="Calibri" w:eastAsia="Times New Roman" w:hAnsi="Calibri" w:cs="Times New Roman"/>
      <w:i/>
      <w:iCs/>
      <w:szCs w:val="24"/>
      <w:lang w:val="en-GB"/>
    </w:rPr>
  </w:style>
  <w:style w:type="character" w:customStyle="1" w:styleId="Overskrift9Tegn">
    <w:name w:val="Overskrift 9 Tegn"/>
    <w:basedOn w:val="Standardskrifttypeiafsnit"/>
    <w:link w:val="Overskrift9"/>
    <w:rsid w:val="00792232"/>
    <w:rPr>
      <w:rFonts w:ascii="Arial" w:eastAsia="Times New Roman" w:hAnsi="Arial" w:cs="Arial"/>
      <w:lang w:val="en-GB"/>
    </w:rPr>
  </w:style>
  <w:style w:type="paragraph" w:styleId="Sidehoved">
    <w:name w:val="header"/>
    <w:basedOn w:val="Normal"/>
    <w:link w:val="SidehovedTegn"/>
    <w:uiPriority w:val="99"/>
    <w:unhideWhenUsed/>
    <w:rsid w:val="0079223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92232"/>
    <w:rPr>
      <w:rFonts w:ascii="Calibri" w:eastAsia="Times New Roman" w:hAnsi="Calibri" w:cs="Times New Roman"/>
      <w:szCs w:val="24"/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79223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92232"/>
    <w:rPr>
      <w:rFonts w:ascii="Calibri" w:eastAsia="Times New Roman" w:hAnsi="Calibri" w:cs="Times New Roman"/>
      <w:szCs w:val="24"/>
      <w:lang w:val="en-GB"/>
    </w:rPr>
  </w:style>
  <w:style w:type="paragraph" w:styleId="Listeafsnit">
    <w:name w:val="List Paragraph"/>
    <w:basedOn w:val="Normal"/>
    <w:uiPriority w:val="34"/>
    <w:qFormat/>
    <w:rsid w:val="00792232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E70A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ic.nu" TargetMode="External"/><Relationship Id="rId1" Type="http://schemas.openxmlformats.org/officeDocument/2006/relationships/hyperlink" Target="mailto:covid-steroid@cric.n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551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Warrer Petersen</dc:creator>
  <cp:keywords/>
  <dc:description/>
  <cp:lastModifiedBy>Maj-Brit Nørregaard Kjær</cp:lastModifiedBy>
  <cp:revision>2</cp:revision>
  <dcterms:created xsi:type="dcterms:W3CDTF">2020-04-06T15:22:00Z</dcterms:created>
  <dcterms:modified xsi:type="dcterms:W3CDTF">2020-04-06T15:22:00Z</dcterms:modified>
</cp:coreProperties>
</file>