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F7" w:rsidRPr="00875486" w:rsidRDefault="00875486" w:rsidP="004C2268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5% </w:t>
      </w:r>
      <w:r w:rsidR="0004321D">
        <w:rPr>
          <w:b/>
          <w:sz w:val="28"/>
          <w:szCs w:val="28"/>
          <w:u w:val="single"/>
          <w:lang w:val="en-US"/>
        </w:rPr>
        <w:t>F</w:t>
      </w:r>
      <w:r w:rsidRPr="00875486">
        <w:rPr>
          <w:b/>
          <w:sz w:val="28"/>
          <w:szCs w:val="28"/>
          <w:u w:val="single"/>
          <w:lang w:val="en-US"/>
        </w:rPr>
        <w:t>luid overload</w:t>
      </w:r>
      <w:r>
        <w:rPr>
          <w:b/>
          <w:sz w:val="28"/>
          <w:szCs w:val="28"/>
          <w:u w:val="single"/>
          <w:lang w:val="en-US"/>
        </w:rPr>
        <w:t>, ideal body weight and height</w:t>
      </w:r>
    </w:p>
    <w:tbl>
      <w:tblPr>
        <w:tblpPr w:leftFromText="141" w:rightFromText="141" w:vertAnchor="page" w:horzAnchor="margin" w:tblpXSpec="center" w:tblpY="252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"/>
        <w:gridCol w:w="1183"/>
        <w:gridCol w:w="1184"/>
        <w:gridCol w:w="1183"/>
        <w:gridCol w:w="1183"/>
        <w:gridCol w:w="1183"/>
      </w:tblGrid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E65D67" w:rsidRPr="007D2CE4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D2CE4">
              <w:rPr>
                <w:rFonts w:ascii="Calibri" w:hAnsi="Calibri" w:cs="Calibri"/>
                <w:b/>
                <w:bCs/>
                <w:color w:val="000000"/>
                <w:lang w:val="en-GB"/>
              </w:rPr>
              <w:t>H</w:t>
            </w:r>
            <w:r w:rsidR="00875486" w:rsidRPr="007D2CE4">
              <w:rPr>
                <w:rFonts w:ascii="Calibri" w:hAnsi="Calibri" w:cs="Calibri"/>
                <w:b/>
                <w:bCs/>
                <w:color w:val="000000"/>
                <w:lang w:val="en-GB"/>
              </w:rPr>
              <w:t>eight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E65D67" w:rsidRPr="007D2CE4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D2CE4">
              <w:rPr>
                <w:rFonts w:ascii="Calibri" w:hAnsi="Calibri" w:cs="Calibri"/>
                <w:b/>
                <w:bCs/>
                <w:color w:val="000000"/>
                <w:lang w:val="en-GB"/>
              </w:rPr>
              <w:t>IBW*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5%**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  <w:r w:rsidR="00875486">
              <w:rPr>
                <w:rFonts w:ascii="Calibri" w:hAnsi="Calibri" w:cs="Calibri"/>
                <w:b/>
                <w:bCs/>
                <w:color w:val="000000"/>
              </w:rPr>
              <w:t>eight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IBW*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5%**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50,8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55,6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56,3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57,7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59,2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59,9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60,6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62,1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62,8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88,0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64,3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65,1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65,8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67,4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93,4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68,1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94,3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95,2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</w:tr>
      <w:tr w:rsidR="00E65D67" w:rsidTr="00E65D67">
        <w:trPr>
          <w:trHeight w:val="306"/>
        </w:trPr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D67" w:rsidRDefault="00E65D67" w:rsidP="00E6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</w:tr>
    </w:tbl>
    <w:p w:rsidR="004C2268" w:rsidRDefault="004C2268">
      <w:pPr>
        <w:rPr>
          <w:b/>
          <w:sz w:val="28"/>
          <w:szCs w:val="28"/>
          <w:u w:val="single"/>
        </w:rPr>
      </w:pPr>
    </w:p>
    <w:p w:rsidR="004C2268" w:rsidRDefault="004C2268">
      <w:pPr>
        <w:rPr>
          <w:b/>
          <w:sz w:val="28"/>
          <w:szCs w:val="28"/>
          <w:u w:val="single"/>
        </w:rPr>
      </w:pPr>
    </w:p>
    <w:p w:rsidR="004C2268" w:rsidRDefault="004C2268">
      <w:pPr>
        <w:rPr>
          <w:b/>
          <w:sz w:val="28"/>
          <w:szCs w:val="28"/>
          <w:u w:val="single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46162E" w:rsidRDefault="0046162E" w:rsidP="0046162E">
      <w:pPr>
        <w:rPr>
          <w:sz w:val="28"/>
          <w:szCs w:val="28"/>
        </w:rPr>
      </w:pPr>
    </w:p>
    <w:p w:rsidR="0046162E" w:rsidRPr="00875486" w:rsidRDefault="0046162E" w:rsidP="0046162E">
      <w:pPr>
        <w:rPr>
          <w:lang w:val="en-US"/>
        </w:rPr>
      </w:pPr>
      <w:r w:rsidRPr="00875486">
        <w:rPr>
          <w:lang w:val="en-US"/>
        </w:rPr>
        <w:t>* IBW: ideal body weight</w:t>
      </w:r>
      <w:r w:rsidR="00322490" w:rsidRPr="00875486">
        <w:rPr>
          <w:lang w:val="en-US"/>
        </w:rPr>
        <w:t xml:space="preserve"> i</w:t>
      </w:r>
      <w:r w:rsidR="00875486" w:rsidRPr="00875486">
        <w:rPr>
          <w:lang w:val="en-US"/>
        </w:rPr>
        <w:t>n</w:t>
      </w:r>
      <w:r w:rsidR="00322490" w:rsidRPr="00875486">
        <w:rPr>
          <w:lang w:val="en-US"/>
        </w:rPr>
        <w:t xml:space="preserve"> kg</w:t>
      </w:r>
      <w:r w:rsidRPr="00875486">
        <w:rPr>
          <w:lang w:val="en-US"/>
        </w:rPr>
        <w:t xml:space="preserve"> (22 x h</w:t>
      </w:r>
      <w:r w:rsidR="00875486" w:rsidRPr="00875486">
        <w:rPr>
          <w:lang w:val="en-US"/>
        </w:rPr>
        <w:t>eight</w:t>
      </w:r>
      <w:r w:rsidRPr="00875486">
        <w:rPr>
          <w:lang w:val="en-US"/>
        </w:rPr>
        <w:t xml:space="preserve"> i</w:t>
      </w:r>
      <w:r w:rsidR="00875486" w:rsidRPr="00875486">
        <w:rPr>
          <w:lang w:val="en-US"/>
        </w:rPr>
        <w:t>n</w:t>
      </w:r>
      <w:r w:rsidRPr="00875486">
        <w:rPr>
          <w:lang w:val="en-US"/>
        </w:rPr>
        <w:t xml:space="preserve"> meter</w:t>
      </w:r>
      <w:r w:rsidRPr="00875486">
        <w:rPr>
          <w:vertAlign w:val="superscript"/>
          <w:lang w:val="en-US"/>
        </w:rPr>
        <w:t>2</w:t>
      </w:r>
      <w:r w:rsidRPr="00875486">
        <w:rPr>
          <w:lang w:val="en-US"/>
        </w:rPr>
        <w:t>)</w:t>
      </w:r>
    </w:p>
    <w:p w:rsidR="0046162E" w:rsidRPr="00875486" w:rsidRDefault="0046162E" w:rsidP="0046162E">
      <w:pPr>
        <w:rPr>
          <w:sz w:val="28"/>
          <w:szCs w:val="28"/>
          <w:lang w:val="en-US"/>
        </w:rPr>
      </w:pPr>
      <w:r w:rsidRPr="00875486">
        <w:rPr>
          <w:lang w:val="en-US"/>
        </w:rPr>
        <w:t>** 5%:</w:t>
      </w:r>
      <w:r w:rsidR="00875486" w:rsidRPr="00875486">
        <w:rPr>
          <w:lang w:val="en-US"/>
        </w:rPr>
        <w:t xml:space="preserve"> describes the positive cumulative fluid balance in lit</w:t>
      </w:r>
      <w:r w:rsidRPr="00875486">
        <w:rPr>
          <w:lang w:val="en-US"/>
        </w:rPr>
        <w:t>er</w:t>
      </w:r>
      <w:r w:rsidR="00875486" w:rsidRPr="00875486">
        <w:rPr>
          <w:lang w:val="en-US"/>
        </w:rPr>
        <w:t>s which corresponds to</w:t>
      </w:r>
      <w:r w:rsidRPr="00875486">
        <w:rPr>
          <w:lang w:val="en-US"/>
        </w:rPr>
        <w:t xml:space="preserve"> 5% </w:t>
      </w:r>
      <w:r w:rsidR="00875486" w:rsidRPr="00875486">
        <w:rPr>
          <w:lang w:val="en-US"/>
        </w:rPr>
        <w:t>of</w:t>
      </w:r>
      <w:r w:rsidR="00875486">
        <w:rPr>
          <w:lang w:val="en-US"/>
        </w:rPr>
        <w:t xml:space="preserve"> a patient</w:t>
      </w:r>
      <w:r w:rsidR="0004321D">
        <w:rPr>
          <w:lang w:val="en-US"/>
        </w:rPr>
        <w:t>’</w:t>
      </w:r>
      <w:r w:rsidR="00875486">
        <w:rPr>
          <w:lang w:val="en-US"/>
        </w:rPr>
        <w:t>s ideal body weight</w:t>
      </w:r>
      <w:r w:rsidRPr="00875486">
        <w:rPr>
          <w:lang w:val="en-US"/>
        </w:rPr>
        <w:t>.</w:t>
      </w:r>
    </w:p>
    <w:p w:rsidR="0046162E" w:rsidRPr="00875486" w:rsidRDefault="0046162E" w:rsidP="0046162E">
      <w:pPr>
        <w:tabs>
          <w:tab w:val="left" w:pos="2400"/>
        </w:tabs>
        <w:rPr>
          <w:sz w:val="28"/>
          <w:szCs w:val="28"/>
          <w:lang w:val="en-US"/>
        </w:rPr>
      </w:pPr>
    </w:p>
    <w:sectPr w:rsidR="0046162E" w:rsidRPr="00875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68" w:rsidRDefault="004C2268" w:rsidP="004C2268">
      <w:pPr>
        <w:spacing w:after="0" w:line="240" w:lineRule="auto"/>
      </w:pPr>
      <w:r>
        <w:separator/>
      </w:r>
    </w:p>
  </w:endnote>
  <w:endnote w:type="continuationSeparator" w:id="0">
    <w:p w:rsidR="004C2268" w:rsidRDefault="004C2268" w:rsidP="004C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E4" w:rsidRDefault="007D2C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68" w:rsidRPr="00875486" w:rsidRDefault="00875486" w:rsidP="004C2268">
    <w:pPr>
      <w:pStyle w:val="Sidefod"/>
      <w:jc w:val="center"/>
      <w:rPr>
        <w:rFonts w:cs="Calibri"/>
        <w:sz w:val="18"/>
        <w:szCs w:val="18"/>
        <w:lang w:val="en-US"/>
      </w:rPr>
    </w:pPr>
    <w:r w:rsidRPr="00875486">
      <w:rPr>
        <w:sz w:val="18"/>
        <w:szCs w:val="18"/>
        <w:lang w:val="en-US"/>
      </w:rPr>
      <w:t>Department of Anaesthesiology and Intensive Care,</w:t>
    </w:r>
    <w:r w:rsidR="004C2268" w:rsidRPr="00875486">
      <w:rPr>
        <w:sz w:val="18"/>
        <w:szCs w:val="18"/>
        <w:lang w:val="en-US"/>
      </w:rPr>
      <w:t xml:space="preserve"> Nordsjællands hospital </w:t>
    </w:r>
    <w:r w:rsidR="004C2268" w:rsidRPr="00875486">
      <w:rPr>
        <w:rFonts w:cs="Calibri"/>
        <w:sz w:val="18"/>
        <w:szCs w:val="18"/>
        <w:lang w:val="en-US"/>
      </w:rPr>
      <w:t>● D</w:t>
    </w:r>
    <w:r>
      <w:rPr>
        <w:rFonts w:cs="Calibri"/>
        <w:sz w:val="18"/>
        <w:szCs w:val="18"/>
        <w:lang w:val="en-US"/>
      </w:rPr>
      <w:t>enmark</w:t>
    </w:r>
  </w:p>
  <w:p w:rsidR="004C2268" w:rsidRPr="00875486" w:rsidRDefault="004C2268" w:rsidP="004C2268">
    <w:pPr>
      <w:pStyle w:val="Sidefod"/>
      <w:jc w:val="center"/>
      <w:rPr>
        <w:rFonts w:cs="Calibri"/>
        <w:sz w:val="18"/>
        <w:szCs w:val="18"/>
        <w:lang w:val="en-US"/>
      </w:rPr>
    </w:pPr>
    <w:r w:rsidRPr="00875486">
      <w:rPr>
        <w:rFonts w:cs="Calibri"/>
        <w:sz w:val="18"/>
        <w:szCs w:val="18"/>
        <w:lang w:val="en-US"/>
      </w:rPr>
      <w:t xml:space="preserve">+45 48296773 ● </w:t>
    </w:r>
    <w:hyperlink r:id="rId1" w:history="1">
      <w:r w:rsidRPr="00875486">
        <w:rPr>
          <w:rStyle w:val="Hyperlink"/>
          <w:rFonts w:cs="Calibri"/>
          <w:sz w:val="18"/>
          <w:szCs w:val="18"/>
          <w:lang w:val="en-US"/>
        </w:rPr>
        <w:t>godif@cric.nu</w:t>
      </w:r>
    </w:hyperlink>
    <w:r w:rsidRPr="00875486">
      <w:rPr>
        <w:rFonts w:cs="Calibri"/>
        <w:sz w:val="18"/>
        <w:szCs w:val="18"/>
        <w:lang w:val="en-US"/>
      </w:rPr>
      <w:t xml:space="preserve"> ● </w:t>
    </w:r>
    <w:hyperlink r:id="rId2" w:history="1">
      <w:r w:rsidRPr="00875486">
        <w:rPr>
          <w:rStyle w:val="Hyperlink"/>
          <w:rFonts w:cs="Calibri"/>
          <w:sz w:val="18"/>
          <w:szCs w:val="18"/>
          <w:lang w:val="en-US"/>
        </w:rPr>
        <w:t>www.cric.nu/godif/</w:t>
      </w:r>
    </w:hyperlink>
  </w:p>
  <w:p w:rsidR="004C2268" w:rsidRPr="00875486" w:rsidRDefault="004C2268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E4" w:rsidRDefault="007D2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68" w:rsidRDefault="004C2268" w:rsidP="004C2268">
      <w:pPr>
        <w:spacing w:after="0" w:line="240" w:lineRule="auto"/>
      </w:pPr>
      <w:r>
        <w:separator/>
      </w:r>
    </w:p>
  </w:footnote>
  <w:footnote w:type="continuationSeparator" w:id="0">
    <w:p w:rsidR="004C2268" w:rsidRDefault="004C2268" w:rsidP="004C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E4" w:rsidRDefault="007D2C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82" w:rsidRPr="008B4982" w:rsidRDefault="0004321D" w:rsidP="008B4982">
    <w:pPr>
      <w:pStyle w:val="Sidehoved"/>
      <w:jc w:val="right"/>
      <w:rPr>
        <w:noProof/>
        <w:sz w:val="16"/>
        <w:szCs w:val="16"/>
      </w:rPr>
    </w:pPr>
    <w:r>
      <w:rPr>
        <w:noProof/>
        <w:sz w:val="16"/>
        <w:szCs w:val="16"/>
      </w:rPr>
      <w:t>Calculation_</w:t>
    </w:r>
    <w:r w:rsidR="007D2CE4">
      <w:rPr>
        <w:noProof/>
        <w:sz w:val="16"/>
        <w:szCs w:val="16"/>
      </w:rPr>
      <w:t>of_</w:t>
    </w:r>
    <w:bookmarkStart w:id="0" w:name="_GoBack"/>
    <w:bookmarkEnd w:id="0"/>
    <w:r>
      <w:rPr>
        <w:noProof/>
        <w:sz w:val="16"/>
        <w:szCs w:val="16"/>
      </w:rPr>
      <w:t>fluid</w:t>
    </w:r>
    <w:r w:rsidR="007D2CE4">
      <w:rPr>
        <w:noProof/>
        <w:sz w:val="16"/>
        <w:szCs w:val="16"/>
      </w:rPr>
      <w:t>_</w:t>
    </w:r>
    <w:r>
      <w:rPr>
        <w:noProof/>
        <w:sz w:val="16"/>
        <w:szCs w:val="16"/>
      </w:rPr>
      <w:t>over</w:t>
    </w:r>
    <w:r w:rsidR="008B4982" w:rsidRPr="008B4982">
      <w:rPr>
        <w:noProof/>
        <w:sz w:val="16"/>
        <w:szCs w:val="16"/>
      </w:rPr>
      <w:t>l</w:t>
    </w:r>
    <w:r>
      <w:rPr>
        <w:noProof/>
        <w:sz w:val="16"/>
        <w:szCs w:val="16"/>
      </w:rPr>
      <w:t>oad_</w:t>
    </w:r>
    <w:r w:rsidR="008B4982" w:rsidRPr="008B4982">
      <w:rPr>
        <w:noProof/>
        <w:sz w:val="16"/>
        <w:szCs w:val="16"/>
      </w:rPr>
      <w:t xml:space="preserve"> V1.0_</w:t>
    </w:r>
    <w:r>
      <w:rPr>
        <w:noProof/>
        <w:sz w:val="16"/>
        <w:szCs w:val="16"/>
      </w:rPr>
      <w:t>01</w:t>
    </w:r>
    <w:r w:rsidR="008B4982" w:rsidRPr="008B4982">
      <w:rPr>
        <w:noProof/>
        <w:sz w:val="16"/>
        <w:szCs w:val="16"/>
      </w:rPr>
      <w:t>.</w:t>
    </w:r>
    <w:r>
      <w:rPr>
        <w:noProof/>
        <w:sz w:val="16"/>
        <w:szCs w:val="16"/>
      </w:rPr>
      <w:t>10</w:t>
    </w:r>
    <w:r w:rsidR="008B4982" w:rsidRPr="008B4982">
      <w:rPr>
        <w:noProof/>
        <w:sz w:val="16"/>
        <w:szCs w:val="16"/>
      </w:rPr>
      <w:t>.2020</w:t>
    </w:r>
  </w:p>
  <w:p w:rsidR="008B4982" w:rsidRDefault="008B4982">
    <w:pPr>
      <w:pStyle w:val="Sidehoved"/>
    </w:pPr>
    <w:r>
      <w:rPr>
        <w:noProof/>
      </w:rPr>
      <w:drawing>
        <wp:inline distT="0" distB="0" distL="0" distR="0">
          <wp:extent cx="1152525" cy="297399"/>
          <wp:effectExtent l="0" t="0" r="0" b="762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33" cy="308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E4" w:rsidRDefault="007D2CE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8"/>
    <w:rsid w:val="0004321D"/>
    <w:rsid w:val="00322490"/>
    <w:rsid w:val="003A79F2"/>
    <w:rsid w:val="0046162E"/>
    <w:rsid w:val="004C2268"/>
    <w:rsid w:val="005A316E"/>
    <w:rsid w:val="007D2CE4"/>
    <w:rsid w:val="00875486"/>
    <w:rsid w:val="008B4982"/>
    <w:rsid w:val="00A623F7"/>
    <w:rsid w:val="00E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B2BF6"/>
  <w15:chartTrackingRefBased/>
  <w15:docId w15:val="{BAE0B4EF-C639-441A-A072-CF4E575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C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2268"/>
  </w:style>
  <w:style w:type="paragraph" w:styleId="Sidefod">
    <w:name w:val="footer"/>
    <w:basedOn w:val="Normal"/>
    <w:link w:val="SidefodTegn"/>
    <w:uiPriority w:val="99"/>
    <w:unhideWhenUsed/>
    <w:rsid w:val="004C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2268"/>
  </w:style>
  <w:style w:type="character" w:styleId="Hyperlink">
    <w:name w:val="Hyperlink"/>
    <w:basedOn w:val="Standardskrifttypeiafsnit"/>
    <w:uiPriority w:val="99"/>
    <w:unhideWhenUsed/>
    <w:rsid w:val="004C226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6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7</cp:revision>
  <dcterms:created xsi:type="dcterms:W3CDTF">2020-05-27T07:13:00Z</dcterms:created>
  <dcterms:modified xsi:type="dcterms:W3CDTF">2020-10-05T19:21:00Z</dcterms:modified>
</cp:coreProperties>
</file>