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1CAA" w14:textId="31614337" w:rsidR="00615D56" w:rsidRDefault="00B17D07" w:rsidP="00E83F11">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10423E0E" wp14:editId="1DCCF33B">
            <wp:simplePos x="0" y="0"/>
            <wp:positionH relativeFrom="column">
              <wp:posOffset>4493407</wp:posOffset>
            </wp:positionH>
            <wp:positionV relativeFrom="paragraph">
              <wp:posOffset>387985</wp:posOffset>
            </wp:positionV>
            <wp:extent cx="1369060" cy="352425"/>
            <wp:effectExtent l="0" t="0" r="2540" b="952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9060" cy="352425"/>
                    </a:xfrm>
                    <a:prstGeom prst="rect">
                      <a:avLst/>
                    </a:prstGeom>
                  </pic:spPr>
                </pic:pic>
              </a:graphicData>
            </a:graphic>
            <wp14:sizeRelH relativeFrom="margin">
              <wp14:pctWidth>0</wp14:pctWidth>
            </wp14:sizeRelH>
            <wp14:sizeRelV relativeFrom="margin">
              <wp14:pctHeight>0</wp14:pctHeight>
            </wp14:sizeRelV>
          </wp:anchor>
        </w:drawing>
      </w:r>
    </w:p>
    <w:p w14:paraId="2BB8D0CD" w14:textId="77777777" w:rsidR="00133F0F" w:rsidRPr="009F270F" w:rsidRDefault="00133F0F" w:rsidP="00E83F11">
      <w:pPr>
        <w:rPr>
          <w:rFonts w:cstheme="minorHAnsi"/>
          <w:b/>
          <w:sz w:val="28"/>
          <w:szCs w:val="28"/>
        </w:rPr>
      </w:pPr>
    </w:p>
    <w:p w14:paraId="64934918" w14:textId="192DB08E" w:rsidR="00E83F11" w:rsidRPr="009F270F" w:rsidRDefault="00E83F11" w:rsidP="00E83F11">
      <w:pPr>
        <w:rPr>
          <w:rFonts w:cstheme="minorHAnsi"/>
          <w:b/>
          <w:sz w:val="28"/>
          <w:szCs w:val="28"/>
        </w:rPr>
      </w:pPr>
      <w:r w:rsidRPr="009F270F">
        <w:rPr>
          <w:rFonts w:cstheme="minorHAnsi"/>
          <w:b/>
          <w:sz w:val="28"/>
          <w:szCs w:val="28"/>
        </w:rPr>
        <w:t>RETNINGSLINJER FOR AFGIVELSE AF MUNDTLIG DELTAGERINFORMATION</w:t>
      </w:r>
      <w:r w:rsidR="00B17D07" w:rsidRPr="009F270F">
        <w:rPr>
          <w:rFonts w:cstheme="minorHAnsi"/>
          <w:b/>
          <w:noProof/>
          <w:sz w:val="28"/>
          <w:szCs w:val="28"/>
        </w:rPr>
        <w:t xml:space="preserve">                                             </w:t>
      </w:r>
    </w:p>
    <w:p w14:paraId="2970DB03" w14:textId="77777777" w:rsidR="00615D56" w:rsidRPr="009F270F" w:rsidRDefault="00615D56" w:rsidP="00D83864">
      <w:pPr>
        <w:spacing w:before="240"/>
        <w:rPr>
          <w:rFonts w:cstheme="minorHAnsi"/>
          <w:b/>
        </w:rPr>
      </w:pPr>
    </w:p>
    <w:p w14:paraId="69111F5B" w14:textId="0C827893" w:rsidR="00D83864" w:rsidRPr="009F270F" w:rsidRDefault="00D83864" w:rsidP="00D83864">
      <w:pPr>
        <w:spacing w:before="240"/>
        <w:rPr>
          <w:rFonts w:cstheme="minorHAnsi"/>
          <w:lang w:val="en-US"/>
        </w:rPr>
      </w:pPr>
      <w:proofErr w:type="spellStart"/>
      <w:r w:rsidRPr="009F270F">
        <w:rPr>
          <w:rFonts w:cstheme="minorHAnsi"/>
          <w:b/>
          <w:lang w:val="en-US"/>
        </w:rPr>
        <w:t>Forsøgets</w:t>
      </w:r>
      <w:proofErr w:type="spellEnd"/>
      <w:r w:rsidRPr="009F270F">
        <w:rPr>
          <w:rFonts w:cstheme="minorHAnsi"/>
          <w:b/>
          <w:lang w:val="en-US"/>
        </w:rPr>
        <w:t xml:space="preserve"> </w:t>
      </w:r>
      <w:proofErr w:type="spellStart"/>
      <w:r w:rsidRPr="009F270F">
        <w:rPr>
          <w:rFonts w:cstheme="minorHAnsi"/>
          <w:b/>
          <w:lang w:val="en-US"/>
        </w:rPr>
        <w:t>titel</w:t>
      </w:r>
      <w:proofErr w:type="spellEnd"/>
      <w:r w:rsidRPr="009F270F">
        <w:rPr>
          <w:rFonts w:cstheme="minorHAnsi"/>
          <w:lang w:val="en-US"/>
        </w:rPr>
        <w:t xml:space="preserve">: Goal </w:t>
      </w:r>
      <w:r w:rsidR="00845A89">
        <w:rPr>
          <w:rFonts w:cstheme="minorHAnsi"/>
          <w:lang w:val="en-US"/>
        </w:rPr>
        <w:t>d</w:t>
      </w:r>
      <w:r w:rsidR="00B15DA3">
        <w:rPr>
          <w:rFonts w:cstheme="minorHAnsi"/>
          <w:lang w:val="en-US"/>
        </w:rPr>
        <w:t>i</w:t>
      </w:r>
      <w:r w:rsidRPr="009F270F">
        <w:rPr>
          <w:rFonts w:cstheme="minorHAnsi"/>
          <w:lang w:val="en-US"/>
        </w:rPr>
        <w:t xml:space="preserve">rected </w:t>
      </w:r>
      <w:r w:rsidR="00845A89">
        <w:rPr>
          <w:rFonts w:cstheme="minorHAnsi"/>
          <w:lang w:val="en-US"/>
        </w:rPr>
        <w:t>f</w:t>
      </w:r>
      <w:r w:rsidRPr="009F270F">
        <w:rPr>
          <w:rFonts w:cstheme="minorHAnsi"/>
          <w:lang w:val="en-US"/>
        </w:rPr>
        <w:t xml:space="preserve">luid removal </w:t>
      </w:r>
      <w:r w:rsidR="00B15DA3">
        <w:rPr>
          <w:rFonts w:cstheme="minorHAnsi"/>
          <w:lang w:val="en-US"/>
        </w:rPr>
        <w:t xml:space="preserve">with furosemide </w:t>
      </w:r>
      <w:r w:rsidRPr="009F270F">
        <w:rPr>
          <w:rFonts w:cstheme="minorHAnsi"/>
          <w:lang w:val="en-US"/>
        </w:rPr>
        <w:t xml:space="preserve">in intensive care patients with fluid overload – </w:t>
      </w:r>
      <w:r w:rsidR="001304B8" w:rsidRPr="009F270F">
        <w:rPr>
          <w:rFonts w:cstheme="minorHAnsi"/>
          <w:lang w:val="en-US"/>
        </w:rPr>
        <w:t>A</w:t>
      </w:r>
      <w:r w:rsidRPr="009F270F">
        <w:rPr>
          <w:rFonts w:cstheme="minorHAnsi"/>
          <w:lang w:val="en-US"/>
        </w:rPr>
        <w:t xml:space="preserve"> </w:t>
      </w:r>
      <w:r w:rsidR="001304B8" w:rsidRPr="009F270F">
        <w:rPr>
          <w:rFonts w:cstheme="minorHAnsi"/>
          <w:lang w:val="en-US"/>
        </w:rPr>
        <w:t>randomi</w:t>
      </w:r>
      <w:r w:rsidR="00B15DA3">
        <w:rPr>
          <w:rFonts w:cstheme="minorHAnsi"/>
          <w:lang w:val="en-US"/>
        </w:rPr>
        <w:t>s</w:t>
      </w:r>
      <w:r w:rsidR="001304B8" w:rsidRPr="009F270F">
        <w:rPr>
          <w:rFonts w:cstheme="minorHAnsi"/>
          <w:lang w:val="en-US"/>
        </w:rPr>
        <w:t>ed, blinded, placebo-controlled</w:t>
      </w:r>
      <w:r w:rsidRPr="009F270F">
        <w:rPr>
          <w:rFonts w:cstheme="minorHAnsi"/>
          <w:lang w:val="en-US"/>
        </w:rPr>
        <w:t xml:space="preserve"> clinical trial (GODIF)</w:t>
      </w:r>
      <w:r w:rsidR="001304B8" w:rsidRPr="009F270F">
        <w:rPr>
          <w:rFonts w:cstheme="minorHAnsi"/>
          <w:lang w:val="en-US"/>
        </w:rPr>
        <w:t>.</w:t>
      </w:r>
    </w:p>
    <w:p w14:paraId="50ECDDDE" w14:textId="2DB1DA7E" w:rsidR="00D83864" w:rsidRPr="009F270F" w:rsidRDefault="00D83864" w:rsidP="00D83864">
      <w:pPr>
        <w:spacing w:before="240"/>
        <w:rPr>
          <w:rFonts w:cstheme="minorHAnsi"/>
          <w:b/>
        </w:rPr>
      </w:pPr>
      <w:r w:rsidRPr="009F270F">
        <w:rPr>
          <w:rFonts w:cstheme="minorHAnsi"/>
          <w:b/>
        </w:rPr>
        <w:t xml:space="preserve">Dansk titel: </w:t>
      </w:r>
      <w:r w:rsidR="001304B8" w:rsidRPr="009F270F">
        <w:rPr>
          <w:rFonts w:cstheme="minorHAnsi"/>
          <w:b/>
        </w:rPr>
        <w:t>M</w:t>
      </w:r>
      <w:r w:rsidRPr="009F270F">
        <w:rPr>
          <w:rFonts w:cstheme="minorHAnsi"/>
          <w:b/>
        </w:rPr>
        <w:t>ålrettet behandling af væskeophobning h</w:t>
      </w:r>
      <w:r w:rsidR="00657184" w:rsidRPr="009F270F">
        <w:rPr>
          <w:rFonts w:cstheme="minorHAnsi"/>
          <w:b/>
        </w:rPr>
        <w:t>o</w:t>
      </w:r>
      <w:r w:rsidRPr="009F270F">
        <w:rPr>
          <w:rFonts w:cstheme="minorHAnsi"/>
          <w:b/>
        </w:rPr>
        <w:t>s patienter på intensiv afdeling.</w:t>
      </w:r>
    </w:p>
    <w:p w14:paraId="530A72AF" w14:textId="2CAF0334" w:rsidR="00E83F11" w:rsidRPr="009F270F" w:rsidRDefault="00E83F11" w:rsidP="00E83F11">
      <w:pPr>
        <w:rPr>
          <w:rFonts w:cstheme="minorHAnsi"/>
        </w:rPr>
      </w:pPr>
      <w:r w:rsidRPr="009F270F">
        <w:rPr>
          <w:rFonts w:cstheme="minorHAnsi"/>
        </w:rPr>
        <w:t xml:space="preserve">Forsøgspersoner rekrutteres </w:t>
      </w:r>
      <w:r w:rsidR="000D0E75" w:rsidRPr="009F270F">
        <w:rPr>
          <w:rFonts w:cstheme="minorHAnsi"/>
        </w:rPr>
        <w:t>under deres</w:t>
      </w:r>
      <w:r w:rsidRPr="009F270F">
        <w:rPr>
          <w:rFonts w:cstheme="minorHAnsi"/>
        </w:rPr>
        <w:t xml:space="preserve"> indlæggelse på intensiv afdeling. Ved inklusion er forsøgspersonerne inhabile og stedfortræder (nærmeste pårørende) vil blive kontaktet med henblik på indhentelse af samtykke i forbindelse med deres fremmøde på afdelingen. Når forsøgspersonen selv genvinder sin bevidsthed og vurderes habil</w:t>
      </w:r>
      <w:r w:rsidR="006F0736" w:rsidRPr="009F270F">
        <w:rPr>
          <w:rFonts w:cstheme="minorHAnsi"/>
        </w:rPr>
        <w:t>,</w:t>
      </w:r>
      <w:r w:rsidRPr="009F270F">
        <w:rPr>
          <w:rFonts w:cstheme="minorHAnsi"/>
        </w:rPr>
        <w:t xml:space="preserve"> vil der blive taget kontakt med henblik på at afgive deltagerinformation og indhente skriftligt samtykke. Dette vil ske under indlæggelsen på intensiv afdeling</w:t>
      </w:r>
      <w:r w:rsidR="00E31CF3" w:rsidRPr="009F270F">
        <w:rPr>
          <w:rFonts w:cstheme="minorHAnsi"/>
        </w:rPr>
        <w:t xml:space="preserve"> eller efter patienten er udskrevet til stamafdeling</w:t>
      </w:r>
      <w:r w:rsidRPr="009F270F">
        <w:rPr>
          <w:rFonts w:cstheme="minorHAnsi"/>
        </w:rPr>
        <w:t>.</w:t>
      </w:r>
    </w:p>
    <w:p w14:paraId="52DE8BC3" w14:textId="77777777" w:rsidR="00E83F11" w:rsidRPr="009F270F" w:rsidRDefault="00E83F11" w:rsidP="00E83F11">
      <w:pPr>
        <w:rPr>
          <w:rFonts w:cstheme="minorHAnsi"/>
        </w:rPr>
      </w:pPr>
      <w:r w:rsidRPr="009F270F">
        <w:rPr>
          <w:rFonts w:cstheme="minorHAnsi"/>
        </w:rPr>
        <w:t>Den skriftlige deltager information udleveres ved første kontakt til stedfortræder. Til forsøgspersonen udleveres skriftligt informationsmateriale ved første kontakt efter denne har genvundet bevidsthed og kan betragtes som værende habil.</w:t>
      </w:r>
    </w:p>
    <w:p w14:paraId="3EA49474" w14:textId="350BB466" w:rsidR="00E83F11" w:rsidRPr="009F270F" w:rsidRDefault="00E83F11" w:rsidP="00E83F11">
      <w:pPr>
        <w:rPr>
          <w:rFonts w:cstheme="minorHAnsi"/>
        </w:rPr>
      </w:pPr>
      <w:r w:rsidRPr="009F270F">
        <w:rPr>
          <w:rFonts w:cstheme="minorHAnsi"/>
        </w:rPr>
        <w:t xml:space="preserve">Deltagerinformationen skal afgives af forsøgsansvarlige eller den lokale investigator. De lokale </w:t>
      </w:r>
      <w:proofErr w:type="spellStart"/>
      <w:r w:rsidRPr="009F270F">
        <w:rPr>
          <w:rFonts w:cstheme="minorHAnsi"/>
        </w:rPr>
        <w:t>investigatorer</w:t>
      </w:r>
      <w:proofErr w:type="spellEnd"/>
      <w:r w:rsidRPr="009F270F">
        <w:rPr>
          <w:rFonts w:cstheme="minorHAnsi"/>
        </w:rPr>
        <w:t xml:space="preserve"> er læger og bemyndige</w:t>
      </w:r>
      <w:r w:rsidR="006F0736" w:rsidRPr="009F270F">
        <w:rPr>
          <w:rFonts w:cstheme="minorHAnsi"/>
        </w:rPr>
        <w:t>de</w:t>
      </w:r>
      <w:r w:rsidRPr="009F270F">
        <w:rPr>
          <w:rFonts w:cstheme="minorHAnsi"/>
        </w:rPr>
        <w:t xml:space="preserve"> </w:t>
      </w:r>
      <w:r w:rsidR="006C5E09" w:rsidRPr="009F270F">
        <w:rPr>
          <w:rFonts w:cstheme="minorHAnsi"/>
        </w:rPr>
        <w:t xml:space="preserve">af forsøgsansvarlige </w:t>
      </w:r>
      <w:r w:rsidRPr="009F270F">
        <w:rPr>
          <w:rFonts w:cstheme="minorHAnsi"/>
        </w:rPr>
        <w:t xml:space="preserve">til at </w:t>
      </w:r>
      <w:r w:rsidR="006C5E09" w:rsidRPr="009F270F">
        <w:rPr>
          <w:rFonts w:cstheme="minorHAnsi"/>
        </w:rPr>
        <w:t xml:space="preserve">afgive og </w:t>
      </w:r>
      <w:r w:rsidRPr="009F270F">
        <w:rPr>
          <w:rFonts w:cstheme="minorHAnsi"/>
        </w:rPr>
        <w:t>udlevere deltagerinformation</w:t>
      </w:r>
      <w:r w:rsidR="006C5E09" w:rsidRPr="009F270F">
        <w:rPr>
          <w:rFonts w:cstheme="minorHAnsi"/>
        </w:rPr>
        <w:t>en</w:t>
      </w:r>
      <w:r w:rsidRPr="009F270F">
        <w:rPr>
          <w:rFonts w:cstheme="minorHAnsi"/>
        </w:rPr>
        <w:t>.</w:t>
      </w:r>
    </w:p>
    <w:p w14:paraId="4ADFED19" w14:textId="77777777" w:rsidR="00E83F11" w:rsidRPr="009F270F" w:rsidRDefault="00E83F11" w:rsidP="00E83F11">
      <w:pPr>
        <w:rPr>
          <w:rFonts w:cstheme="minorHAnsi"/>
        </w:rPr>
      </w:pPr>
      <w:r w:rsidRPr="009F270F">
        <w:rPr>
          <w:rFonts w:cstheme="minorHAnsi"/>
          <w:b/>
        </w:rPr>
        <w:t>Inden informationssamtalen</w:t>
      </w:r>
      <w:r w:rsidRPr="009F270F">
        <w:rPr>
          <w:rFonts w:cstheme="minorHAnsi"/>
        </w:rPr>
        <w:t xml:space="preserve"> træffes aftale om tid og sted for samtalen, og der oplyses om, at der er tale om en forespørgsel om deltagelse i et sundhedsvidenskabeligt </w:t>
      </w:r>
      <w:r w:rsidR="006C5E09" w:rsidRPr="009F270F">
        <w:rPr>
          <w:rFonts w:cstheme="minorHAnsi"/>
        </w:rPr>
        <w:t>forsøg</w:t>
      </w:r>
      <w:r w:rsidRPr="009F270F">
        <w:rPr>
          <w:rFonts w:cstheme="minorHAnsi"/>
        </w:rPr>
        <w:t>.</w:t>
      </w:r>
    </w:p>
    <w:p w14:paraId="0B97B273" w14:textId="77777777" w:rsidR="00E83F11" w:rsidRPr="009F270F" w:rsidRDefault="00E83F11" w:rsidP="00E83F11">
      <w:pPr>
        <w:rPr>
          <w:rFonts w:cstheme="minorHAnsi"/>
        </w:rPr>
      </w:pPr>
      <w:r w:rsidRPr="009F270F">
        <w:rPr>
          <w:rFonts w:cstheme="minorHAnsi"/>
        </w:rPr>
        <w:t>Forsøgspersonen eller stedfortræder vil blive gjort opmærksom på, at det er muligt at medbringe en bisidder til samtalen, og der oplyses om retten til betænkningstid efter informationen.</w:t>
      </w:r>
    </w:p>
    <w:p w14:paraId="55A59B80" w14:textId="77777777" w:rsidR="00E83F11" w:rsidRPr="009F270F" w:rsidRDefault="00E83F11" w:rsidP="00E83F11">
      <w:pPr>
        <w:rPr>
          <w:rFonts w:cstheme="minorHAnsi"/>
        </w:rPr>
      </w:pPr>
      <w:r w:rsidRPr="009F270F">
        <w:rPr>
          <w:rFonts w:cstheme="minorHAnsi"/>
        </w:rPr>
        <w:t>Samtalen afholdes i samtalerum for pårørende på intensiv afdeling. For forsøgspersonen gælder at denne vil være sengeliggende og ude af stand til at blive flyttet til et andet lokale, og samtalen vil blive holdt på sengestuen med lukket dør.</w:t>
      </w:r>
    </w:p>
    <w:p w14:paraId="4D4B6068" w14:textId="77777777" w:rsidR="00E83F11" w:rsidRPr="009F270F" w:rsidRDefault="00E83F11" w:rsidP="00E83F11">
      <w:pPr>
        <w:rPr>
          <w:rFonts w:cstheme="minorHAnsi"/>
        </w:rPr>
      </w:pPr>
      <w:r w:rsidRPr="009F270F">
        <w:rPr>
          <w:rFonts w:cstheme="minorHAnsi"/>
          <w:b/>
        </w:rPr>
        <w:t>Under samtalen</w:t>
      </w:r>
      <w:r w:rsidRPr="009F270F">
        <w:rPr>
          <w:rFonts w:cstheme="minorHAnsi"/>
        </w:rPr>
        <w:t xml:space="preserve"> vil der være mulighed for, at forsøgspersonen/stedfortræder har tilstrækkelig tid til at lytte til den mundtlige information og stille spørgsmål.</w:t>
      </w:r>
    </w:p>
    <w:p w14:paraId="5FBE46A1" w14:textId="77777777" w:rsidR="00E83F11" w:rsidRPr="009F270F" w:rsidRDefault="00E83F11" w:rsidP="00E83F11">
      <w:pPr>
        <w:rPr>
          <w:rFonts w:cstheme="minorHAnsi"/>
        </w:rPr>
      </w:pPr>
      <w:r w:rsidRPr="009F270F">
        <w:rPr>
          <w:rFonts w:cstheme="minorHAnsi"/>
        </w:rPr>
        <w:t>Der gives en forståelig fremstilling af forskningsprojektet uden brug af tekniske eller værdiladede vendinger.</w:t>
      </w:r>
    </w:p>
    <w:p w14:paraId="21A867F4" w14:textId="77777777" w:rsidR="00E83F11" w:rsidRPr="009F270F" w:rsidRDefault="00E83F11" w:rsidP="00E83F11">
      <w:pPr>
        <w:rPr>
          <w:rFonts w:cstheme="minorHAnsi"/>
        </w:rPr>
      </w:pPr>
      <w:r w:rsidRPr="009F270F">
        <w:rPr>
          <w:rFonts w:cstheme="minorHAnsi"/>
        </w:rPr>
        <w:t>Samtalen tilpasses modtagerens individuelle forudsætninger m.h.t. alder, modenhed, erfaring m.v.,</w:t>
      </w:r>
    </w:p>
    <w:p w14:paraId="2C5B5B59" w14:textId="77777777" w:rsidR="0020582D" w:rsidRPr="009F270F" w:rsidRDefault="0020582D" w:rsidP="00E83F11">
      <w:pPr>
        <w:rPr>
          <w:rFonts w:cstheme="minorHAnsi"/>
        </w:rPr>
      </w:pPr>
    </w:p>
    <w:p w14:paraId="54A8D0D5" w14:textId="060FEF48" w:rsidR="00E83F11" w:rsidRPr="009F270F" w:rsidRDefault="00E83F11" w:rsidP="00E83F11">
      <w:pPr>
        <w:rPr>
          <w:rFonts w:cstheme="minorHAnsi"/>
        </w:rPr>
      </w:pPr>
      <w:r w:rsidRPr="009F270F">
        <w:rPr>
          <w:rFonts w:cstheme="minorHAnsi"/>
        </w:rPr>
        <w:t>Samtalen tager udgangspunkt i den skriftlige deltagerinformation, og vil bl.a. indeholde oplysning om:</w:t>
      </w:r>
    </w:p>
    <w:p w14:paraId="6B60695F" w14:textId="77777777" w:rsidR="00E83F11" w:rsidRPr="009F270F" w:rsidRDefault="00E83F11" w:rsidP="00E83F11">
      <w:pPr>
        <w:pStyle w:val="Listeafsnit"/>
        <w:numPr>
          <w:ilvl w:val="0"/>
          <w:numId w:val="1"/>
        </w:numPr>
        <w:rPr>
          <w:rFonts w:cstheme="minorHAnsi"/>
        </w:rPr>
      </w:pPr>
      <w:r w:rsidRPr="009F270F">
        <w:rPr>
          <w:rFonts w:cstheme="minorHAnsi"/>
        </w:rPr>
        <w:t>Eventuelle forudsigelige risici, bivirkninger, komplikationer, ulemper, samt at der kan være uforudsigelige risici og belastninger knyttet til deltagelse i forsøget.</w:t>
      </w:r>
    </w:p>
    <w:p w14:paraId="6CB75439" w14:textId="77777777" w:rsidR="00E83F11" w:rsidRPr="009F270F" w:rsidRDefault="00E83F11" w:rsidP="00E83F11">
      <w:pPr>
        <w:pStyle w:val="Listeafsnit"/>
        <w:numPr>
          <w:ilvl w:val="0"/>
          <w:numId w:val="1"/>
        </w:numPr>
        <w:rPr>
          <w:rFonts w:cstheme="minorHAnsi"/>
        </w:rPr>
      </w:pPr>
      <w:r w:rsidRPr="009F270F">
        <w:rPr>
          <w:rFonts w:cstheme="minorHAnsi"/>
        </w:rPr>
        <w:t>At oplysninger fra om helbredsmæssige forhold, rent private forhold og andre fortrolige oplysninger kan videregives til og behandles af personer, som skal foretage en lovpligtig kvalitetskontrol af forsøget</w:t>
      </w:r>
    </w:p>
    <w:p w14:paraId="50271281" w14:textId="77777777" w:rsidR="00E83F11" w:rsidRPr="009F270F" w:rsidRDefault="00E83F11" w:rsidP="00E83F11">
      <w:pPr>
        <w:rPr>
          <w:rFonts w:cstheme="minorHAnsi"/>
        </w:rPr>
      </w:pPr>
      <w:r w:rsidRPr="009F270F">
        <w:rPr>
          <w:rFonts w:cstheme="minorHAnsi"/>
        </w:rPr>
        <w:t>Forsøgsperson/stedfortræder har 1-2 døgns betænkningstid inden underskrivelse af samtykke erklæringen.</w:t>
      </w:r>
    </w:p>
    <w:p w14:paraId="05FDCC30" w14:textId="77777777" w:rsidR="00E83F11" w:rsidRPr="009F270F" w:rsidRDefault="00E83F11" w:rsidP="00E83F11">
      <w:pPr>
        <w:rPr>
          <w:rFonts w:cstheme="minorHAnsi"/>
        </w:rPr>
      </w:pPr>
      <w:r w:rsidRPr="009F270F">
        <w:rPr>
          <w:rFonts w:cstheme="minorHAnsi"/>
          <w:b/>
        </w:rPr>
        <w:t>Efter informationssamtalen</w:t>
      </w:r>
      <w:r w:rsidRPr="009F270F">
        <w:rPr>
          <w:rFonts w:cstheme="minorHAnsi"/>
        </w:rPr>
        <w:t xml:space="preserve"> vil forsøgspersonen eller stedfortræder blive informeret,</w:t>
      </w:r>
    </w:p>
    <w:p w14:paraId="748F016F" w14:textId="77777777" w:rsidR="00E83F11" w:rsidRPr="009F270F" w:rsidRDefault="00E83F11" w:rsidP="00E83F11">
      <w:pPr>
        <w:pStyle w:val="Listeafsnit"/>
        <w:numPr>
          <w:ilvl w:val="0"/>
          <w:numId w:val="1"/>
        </w:numPr>
        <w:rPr>
          <w:rFonts w:cstheme="minorHAnsi"/>
        </w:rPr>
      </w:pPr>
      <w:r w:rsidRPr="009F270F">
        <w:rPr>
          <w:rFonts w:cstheme="minorHAnsi"/>
        </w:rPr>
        <w:t>Hvis der under gennemførelsen af forsøget fremkommer nye oplysninger om effekt, risici, bivirkninger, komplikationer eller ulemper</w:t>
      </w:r>
    </w:p>
    <w:p w14:paraId="2D3701C7" w14:textId="77777777" w:rsidR="00E83F11" w:rsidRPr="009F270F" w:rsidRDefault="00E83F11" w:rsidP="00E83F11">
      <w:pPr>
        <w:pStyle w:val="Listeafsnit"/>
        <w:numPr>
          <w:ilvl w:val="0"/>
          <w:numId w:val="1"/>
        </w:numPr>
        <w:rPr>
          <w:rFonts w:cstheme="minorHAnsi"/>
        </w:rPr>
      </w:pPr>
      <w:r w:rsidRPr="009F270F">
        <w:rPr>
          <w:rFonts w:cstheme="minorHAnsi"/>
        </w:rPr>
        <w:t>Hvis forskningsprojektets forsøgsdesign ændres væsentligt i forhold til forsøgspersonens sikkerhed (gælder forsøgspersoner, der aktivt deltager i forsøget),</w:t>
      </w:r>
    </w:p>
    <w:p w14:paraId="324BEBE9" w14:textId="77777777" w:rsidR="00E83F11" w:rsidRPr="009F270F" w:rsidRDefault="00E83F11" w:rsidP="00E83F11">
      <w:pPr>
        <w:pStyle w:val="Listeafsnit"/>
        <w:numPr>
          <w:ilvl w:val="0"/>
          <w:numId w:val="1"/>
        </w:numPr>
        <w:rPr>
          <w:rFonts w:cstheme="minorHAnsi"/>
        </w:rPr>
      </w:pPr>
      <w:r w:rsidRPr="009F270F">
        <w:rPr>
          <w:rFonts w:cstheme="minorHAnsi"/>
        </w:rPr>
        <w:t>Om de resultater, der er opnået samt om eventuelle konsekvenser for den enkelte. Dette forudsætter, at det er praktisk muligt og forsøgspersonen ønsker dette.</w:t>
      </w:r>
    </w:p>
    <w:p w14:paraId="25A62176" w14:textId="77777777" w:rsidR="00E83F11" w:rsidRPr="009F270F" w:rsidRDefault="00E83F11" w:rsidP="00E83F11">
      <w:pPr>
        <w:pStyle w:val="Listeafsnit"/>
        <w:numPr>
          <w:ilvl w:val="0"/>
          <w:numId w:val="1"/>
        </w:numPr>
        <w:rPr>
          <w:rFonts w:cstheme="minorHAnsi"/>
        </w:rPr>
      </w:pPr>
      <w:r w:rsidRPr="009F270F">
        <w:rPr>
          <w:rFonts w:cstheme="minorHAnsi"/>
        </w:rPr>
        <w:t>Hvis forsøget afbrydes, skal forsøgspersonen informeres om årsagen hertil</w:t>
      </w:r>
    </w:p>
    <w:p w14:paraId="715E8135" w14:textId="77777777" w:rsidR="00810D5A" w:rsidRPr="009F270F" w:rsidRDefault="00810D5A" w:rsidP="00E83F11">
      <w:pPr>
        <w:rPr>
          <w:rFonts w:cstheme="minorHAnsi"/>
        </w:rPr>
      </w:pPr>
    </w:p>
    <w:sectPr w:rsidR="00810D5A" w:rsidRPr="009F270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4599" w14:textId="77777777" w:rsidR="0042331A" w:rsidRDefault="0042331A" w:rsidP="00E83F11">
      <w:pPr>
        <w:spacing w:after="0" w:line="240" w:lineRule="auto"/>
      </w:pPr>
      <w:r>
        <w:separator/>
      </w:r>
    </w:p>
  </w:endnote>
  <w:endnote w:type="continuationSeparator" w:id="0">
    <w:p w14:paraId="18724E61" w14:textId="77777777" w:rsidR="0042331A" w:rsidRDefault="0042331A" w:rsidP="00E8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27B7" w14:textId="77777777" w:rsidR="005C2C22" w:rsidRDefault="005C2C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470969"/>
      <w:docPartObj>
        <w:docPartGallery w:val="Page Numbers (Bottom of Page)"/>
        <w:docPartUnique/>
      </w:docPartObj>
    </w:sdtPr>
    <w:sdtEndPr/>
    <w:sdtContent>
      <w:sdt>
        <w:sdtPr>
          <w:id w:val="860082579"/>
          <w:docPartObj>
            <w:docPartGallery w:val="Page Numbers (Top of Page)"/>
            <w:docPartUnique/>
          </w:docPartObj>
        </w:sdtPr>
        <w:sdtEndPr/>
        <w:sdtContent>
          <w:p w14:paraId="38670FA7" w14:textId="77777777" w:rsidR="008A2601" w:rsidRDefault="008A260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C70D11">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C70D11">
              <w:rPr>
                <w:b/>
                <w:bCs/>
                <w:noProof/>
              </w:rPr>
              <w:t>2</w:t>
            </w:r>
            <w:r>
              <w:rPr>
                <w:b/>
                <w:bCs/>
                <w:sz w:val="24"/>
                <w:szCs w:val="24"/>
              </w:rPr>
              <w:fldChar w:fldCharType="end"/>
            </w:r>
          </w:p>
        </w:sdtContent>
      </w:sdt>
    </w:sdtContent>
  </w:sdt>
  <w:p w14:paraId="64D04EA2" w14:textId="77777777" w:rsidR="008A2601" w:rsidRDefault="008A260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DD97" w14:textId="77777777" w:rsidR="005C2C22" w:rsidRDefault="005C2C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A78A" w14:textId="77777777" w:rsidR="0042331A" w:rsidRDefault="0042331A" w:rsidP="00E83F11">
      <w:pPr>
        <w:spacing w:after="0" w:line="240" w:lineRule="auto"/>
      </w:pPr>
      <w:r>
        <w:separator/>
      </w:r>
    </w:p>
  </w:footnote>
  <w:footnote w:type="continuationSeparator" w:id="0">
    <w:p w14:paraId="1259C75D" w14:textId="77777777" w:rsidR="0042331A" w:rsidRDefault="0042331A" w:rsidP="00E8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3106" w14:textId="77777777" w:rsidR="005C2C22" w:rsidRDefault="005C2C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B707" w14:textId="4A48529E" w:rsidR="008A2601" w:rsidRDefault="00C4173B" w:rsidP="002C223D">
    <w:pPr>
      <w:pStyle w:val="Ingenafstand"/>
    </w:pPr>
    <w:r>
      <w:t>GODIF</w:t>
    </w:r>
    <w:r w:rsidRPr="008A2601">
      <w:t>-retningslinjer</w:t>
    </w:r>
    <w:r w:rsidR="008A2601" w:rsidRPr="008A2601">
      <w:t xml:space="preserve"> for afgivelse af mundtlig information</w:t>
    </w:r>
  </w:p>
  <w:p w14:paraId="42987444" w14:textId="3FAE2BB4" w:rsidR="002C223D" w:rsidRPr="00615D56" w:rsidRDefault="00A07C68" w:rsidP="002C223D">
    <w:pPr>
      <w:pStyle w:val="Ingenafstand"/>
      <w:rPr>
        <w:lang w:val="en-US"/>
      </w:rPr>
    </w:pPr>
    <w:r w:rsidRPr="00615D56">
      <w:rPr>
        <w:lang w:val="en-US"/>
      </w:rPr>
      <w:t xml:space="preserve">Trial protocol version </w:t>
    </w:r>
    <w:r w:rsidR="001304B8" w:rsidRPr="00615D56">
      <w:rPr>
        <w:lang w:val="en-US"/>
      </w:rPr>
      <w:t>2.</w:t>
    </w:r>
    <w:r w:rsidR="0058393E">
      <w:rPr>
        <w:lang w:val="en-US"/>
      </w:rPr>
      <w:t>5</w:t>
    </w:r>
    <w:r w:rsidR="002C223D" w:rsidRPr="00615D56">
      <w:rPr>
        <w:lang w:val="en-US"/>
      </w:rPr>
      <w:t xml:space="preserve"> </w:t>
    </w:r>
    <w:r w:rsidR="002C223D" w:rsidRPr="00615D56">
      <w:rPr>
        <w:lang w:val="en-US"/>
      </w:rPr>
      <w:t>(</w:t>
    </w:r>
    <w:r w:rsidR="0058393E">
      <w:rPr>
        <w:lang w:val="en-US"/>
      </w:rPr>
      <w:t>30</w:t>
    </w:r>
    <w:r w:rsidRPr="00615D56">
      <w:rPr>
        <w:lang w:val="en-US"/>
      </w:rPr>
      <w:t>-</w:t>
    </w:r>
    <w:r w:rsidR="0058393E">
      <w:rPr>
        <w:lang w:val="en-US"/>
      </w:rPr>
      <w:t>11</w:t>
    </w:r>
    <w:bookmarkStart w:id="0" w:name="_GoBack"/>
    <w:bookmarkEnd w:id="0"/>
    <w:r w:rsidRPr="00615D56">
      <w:rPr>
        <w:lang w:val="en-US"/>
      </w:rPr>
      <w:t>-</w:t>
    </w:r>
    <w:r w:rsidR="001304B8" w:rsidRPr="00615D56">
      <w:rPr>
        <w:lang w:val="en-US"/>
      </w:rPr>
      <w:t>20</w:t>
    </w:r>
    <w:r w:rsidR="005C2C22">
      <w:rPr>
        <w:lang w:val="en-US"/>
      </w:rPr>
      <w:t>20</w:t>
    </w:r>
    <w:r w:rsidR="002C223D" w:rsidRPr="00615D56">
      <w:rPr>
        <w:lang w:val="en-US"/>
      </w:rPr>
      <w:t>)</w:t>
    </w:r>
  </w:p>
  <w:p w14:paraId="6DB11DC1" w14:textId="4EDC38A0" w:rsidR="009930F7" w:rsidRPr="001304B8" w:rsidRDefault="002C223D" w:rsidP="002C223D">
    <w:pPr>
      <w:pStyle w:val="Ingenafstand"/>
      <w:rPr>
        <w:rFonts w:cs="Arial"/>
        <w:color w:val="FF0000"/>
        <w:lang w:val="en-US"/>
      </w:rPr>
    </w:pPr>
    <w:r w:rsidRPr="001304B8">
      <w:rPr>
        <w:color w:val="FF0000"/>
        <w:lang w:val="en-US"/>
      </w:rPr>
      <w:t xml:space="preserve">EudraCT: </w:t>
    </w:r>
    <w:r w:rsidR="001304B8">
      <w:rPr>
        <w:color w:val="FF0000"/>
        <w:lang w:val="en-US"/>
      </w:rPr>
      <w:t>2019-004292-40</w:t>
    </w:r>
    <w:r w:rsidRPr="001304B8">
      <w:rPr>
        <w:color w:val="FF0000"/>
        <w:lang w:val="en-US"/>
      </w:rPr>
      <w:t>, ClinicalTrials.gov: NC</w:t>
    </w:r>
    <w:r w:rsidR="00B15DA3">
      <w:rPr>
        <w:color w:val="FF0000"/>
        <w:lang w:val="en-US"/>
      </w:rPr>
      <w:t>T04180397</w:t>
    </w:r>
    <w:r w:rsidRPr="001304B8">
      <w:rPr>
        <w:color w:val="FF0000"/>
        <w:lang w:val="en-US"/>
      </w:rPr>
      <w:t xml:space="preserve">, </w:t>
    </w:r>
    <w:r w:rsidRPr="001304B8">
      <w:rPr>
        <w:rFonts w:cs="Arial"/>
        <w:color w:val="FF0000"/>
        <w:lang w:val="en-US"/>
      </w:rPr>
      <w:t>Ethics committee: H-</w:t>
    </w:r>
    <w:r w:rsidR="00B15DA3">
      <w:rPr>
        <w:rFonts w:cs="Arial"/>
        <w:color w:val="FF0000"/>
        <w:lang w:val="en-US"/>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16DF" w14:textId="77777777" w:rsidR="005C2C22" w:rsidRDefault="005C2C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229"/>
    <w:multiLevelType w:val="hybridMultilevel"/>
    <w:tmpl w:val="C5283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11"/>
    <w:rsid w:val="000D0E75"/>
    <w:rsid w:val="001304B8"/>
    <w:rsid w:val="00133F0F"/>
    <w:rsid w:val="001B09C9"/>
    <w:rsid w:val="001C2C15"/>
    <w:rsid w:val="001F0C2A"/>
    <w:rsid w:val="0020582D"/>
    <w:rsid w:val="0024776D"/>
    <w:rsid w:val="002C223D"/>
    <w:rsid w:val="002F6714"/>
    <w:rsid w:val="003323C3"/>
    <w:rsid w:val="003814E0"/>
    <w:rsid w:val="003E1C25"/>
    <w:rsid w:val="0042331A"/>
    <w:rsid w:val="0046532E"/>
    <w:rsid w:val="0058393E"/>
    <w:rsid w:val="005C2C22"/>
    <w:rsid w:val="005F00A3"/>
    <w:rsid w:val="00613664"/>
    <w:rsid w:val="00613993"/>
    <w:rsid w:val="00615D56"/>
    <w:rsid w:val="00657184"/>
    <w:rsid w:val="006C5E09"/>
    <w:rsid w:val="006F0736"/>
    <w:rsid w:val="00706C2D"/>
    <w:rsid w:val="007232D2"/>
    <w:rsid w:val="00736075"/>
    <w:rsid w:val="00810D5A"/>
    <w:rsid w:val="0082604C"/>
    <w:rsid w:val="00830ACC"/>
    <w:rsid w:val="00845A89"/>
    <w:rsid w:val="008A2601"/>
    <w:rsid w:val="008A2D6A"/>
    <w:rsid w:val="008C5EE1"/>
    <w:rsid w:val="00923E2D"/>
    <w:rsid w:val="009461F9"/>
    <w:rsid w:val="00976E83"/>
    <w:rsid w:val="009930F7"/>
    <w:rsid w:val="009F270F"/>
    <w:rsid w:val="00A07C68"/>
    <w:rsid w:val="00AD4BDD"/>
    <w:rsid w:val="00B15DA3"/>
    <w:rsid w:val="00B17D07"/>
    <w:rsid w:val="00B235AF"/>
    <w:rsid w:val="00BE5862"/>
    <w:rsid w:val="00C24147"/>
    <w:rsid w:val="00C4173B"/>
    <w:rsid w:val="00C70D11"/>
    <w:rsid w:val="00D07C02"/>
    <w:rsid w:val="00D559A9"/>
    <w:rsid w:val="00D83864"/>
    <w:rsid w:val="00E17AC6"/>
    <w:rsid w:val="00E31CF3"/>
    <w:rsid w:val="00E32E53"/>
    <w:rsid w:val="00E44771"/>
    <w:rsid w:val="00E83F11"/>
    <w:rsid w:val="00EF26FC"/>
    <w:rsid w:val="00F407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6B1AD8"/>
  <w15:docId w15:val="{755E8D96-09CF-40AA-9FA9-9EFB285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3F11"/>
    <w:pPr>
      <w:ind w:left="720"/>
      <w:contextualSpacing/>
    </w:pPr>
  </w:style>
  <w:style w:type="paragraph" w:styleId="Sidehoved">
    <w:name w:val="header"/>
    <w:basedOn w:val="Normal"/>
    <w:link w:val="SidehovedTegn"/>
    <w:uiPriority w:val="99"/>
    <w:unhideWhenUsed/>
    <w:rsid w:val="00E83F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F11"/>
  </w:style>
  <w:style w:type="paragraph" w:styleId="Sidefod">
    <w:name w:val="footer"/>
    <w:basedOn w:val="Normal"/>
    <w:link w:val="SidefodTegn"/>
    <w:uiPriority w:val="99"/>
    <w:unhideWhenUsed/>
    <w:rsid w:val="00E83F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F11"/>
  </w:style>
  <w:style w:type="paragraph" w:styleId="Ingenafstand">
    <w:name w:val="No Spacing"/>
    <w:basedOn w:val="Normal"/>
    <w:link w:val="IngenafstandTegn"/>
    <w:uiPriority w:val="1"/>
    <w:qFormat/>
    <w:rsid w:val="008A2601"/>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8A2601"/>
    <w:rPr>
      <w:rFonts w:eastAsiaTheme="minorEastAsia"/>
      <w:lang w:eastAsia="da-DK"/>
    </w:rPr>
  </w:style>
  <w:style w:type="character" w:customStyle="1" w:styleId="NOR1Char">
    <w:name w:val="NOR_1 Char"/>
    <w:link w:val="NOR1"/>
    <w:uiPriority w:val="99"/>
    <w:locked/>
    <w:rsid w:val="002C223D"/>
    <w:rPr>
      <w:rFonts w:ascii="Arial" w:eastAsia="Times New Roman" w:hAnsi="Arial" w:cs="Times New Roman"/>
      <w:szCs w:val="16"/>
      <w:lang w:val="en-GB"/>
    </w:rPr>
  </w:style>
  <w:style w:type="paragraph" w:customStyle="1" w:styleId="NOR1">
    <w:name w:val="NOR_1"/>
    <w:basedOn w:val="Normal"/>
    <w:link w:val="NOR1Char"/>
    <w:uiPriority w:val="99"/>
    <w:qFormat/>
    <w:rsid w:val="002C223D"/>
    <w:pPr>
      <w:tabs>
        <w:tab w:val="left" w:pos="851"/>
      </w:tabs>
      <w:spacing w:after="0" w:line="288" w:lineRule="auto"/>
      <w:jc w:val="both"/>
    </w:pPr>
    <w:rPr>
      <w:rFonts w:ascii="Arial" w:eastAsia="Times New Roman" w:hAnsi="Arial" w:cs="Times New Roman"/>
      <w:szCs w:val="16"/>
      <w:lang w:val="en-GB"/>
    </w:rPr>
  </w:style>
  <w:style w:type="character" w:styleId="Kommentarhenvisning">
    <w:name w:val="annotation reference"/>
    <w:basedOn w:val="Standardskrifttypeiafsnit"/>
    <w:uiPriority w:val="99"/>
    <w:semiHidden/>
    <w:unhideWhenUsed/>
    <w:rsid w:val="00A07C68"/>
    <w:rPr>
      <w:sz w:val="16"/>
      <w:szCs w:val="16"/>
    </w:rPr>
  </w:style>
  <w:style w:type="paragraph" w:styleId="Kommentartekst">
    <w:name w:val="annotation text"/>
    <w:basedOn w:val="Normal"/>
    <w:link w:val="KommentartekstTegn"/>
    <w:uiPriority w:val="99"/>
    <w:semiHidden/>
    <w:unhideWhenUsed/>
    <w:rsid w:val="00A07C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7C68"/>
    <w:rPr>
      <w:sz w:val="20"/>
      <w:szCs w:val="20"/>
    </w:rPr>
  </w:style>
  <w:style w:type="paragraph" w:styleId="Kommentaremne">
    <w:name w:val="annotation subject"/>
    <w:basedOn w:val="Kommentartekst"/>
    <w:next w:val="Kommentartekst"/>
    <w:link w:val="KommentaremneTegn"/>
    <w:uiPriority w:val="99"/>
    <w:semiHidden/>
    <w:unhideWhenUsed/>
    <w:rsid w:val="00A07C68"/>
    <w:rPr>
      <w:b/>
      <w:bCs/>
    </w:rPr>
  </w:style>
  <w:style w:type="character" w:customStyle="1" w:styleId="KommentaremneTegn">
    <w:name w:val="Kommentaremne Tegn"/>
    <w:basedOn w:val="KommentartekstTegn"/>
    <w:link w:val="Kommentaremne"/>
    <w:uiPriority w:val="99"/>
    <w:semiHidden/>
    <w:rsid w:val="00A07C68"/>
    <w:rPr>
      <w:b/>
      <w:bCs/>
      <w:sz w:val="20"/>
      <w:szCs w:val="20"/>
    </w:rPr>
  </w:style>
  <w:style w:type="paragraph" w:styleId="Markeringsbobletekst">
    <w:name w:val="Balloon Text"/>
    <w:basedOn w:val="Normal"/>
    <w:link w:val="MarkeringsbobletekstTegn"/>
    <w:uiPriority w:val="99"/>
    <w:semiHidden/>
    <w:unhideWhenUsed/>
    <w:rsid w:val="00A07C6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7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2786">
      <w:bodyDiv w:val="1"/>
      <w:marLeft w:val="0"/>
      <w:marRight w:val="0"/>
      <w:marTop w:val="0"/>
      <w:marBottom w:val="0"/>
      <w:divBdr>
        <w:top w:val="none" w:sz="0" w:space="0" w:color="auto"/>
        <w:left w:val="none" w:sz="0" w:space="0" w:color="auto"/>
        <w:bottom w:val="none" w:sz="0" w:space="0" w:color="auto"/>
        <w:right w:val="none" w:sz="0" w:space="0" w:color="auto"/>
      </w:divBdr>
    </w:div>
    <w:div w:id="18271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Ehrenfried Berthelsen</dc:creator>
  <cp:lastModifiedBy>Sine Wichmann</cp:lastModifiedBy>
  <cp:revision>2</cp:revision>
  <cp:lastPrinted>2020-08-11T11:30:00Z</cp:lastPrinted>
  <dcterms:created xsi:type="dcterms:W3CDTF">2021-01-04T07:25:00Z</dcterms:created>
  <dcterms:modified xsi:type="dcterms:W3CDTF">2021-01-04T07:25:00Z</dcterms:modified>
</cp:coreProperties>
</file>