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AB653" w14:textId="77777777" w:rsidR="00B97CE9" w:rsidRPr="001F5F93" w:rsidRDefault="00B97CE9" w:rsidP="00B97CE9">
      <w:pPr>
        <w:spacing w:line="240" w:lineRule="auto"/>
        <w:rPr>
          <w:b/>
          <w:sz w:val="32"/>
          <w:szCs w:val="32"/>
          <w:lang w:val="en-GB"/>
        </w:rPr>
      </w:pPr>
      <w:r w:rsidRPr="001360A8">
        <w:rPr>
          <w:b/>
          <w:noProof/>
          <w:sz w:val="32"/>
          <w:szCs w:val="32"/>
        </w:rPr>
        <w:t xml:space="preserve">                                                                                                              </w:t>
      </w:r>
      <w:r w:rsidRPr="001F5F93">
        <w:rPr>
          <w:b/>
          <w:noProof/>
          <w:sz w:val="32"/>
          <w:szCs w:val="32"/>
          <w:lang w:val="en-GB"/>
        </w:rPr>
        <w:drawing>
          <wp:inline distT="0" distB="0" distL="0" distR="0" wp14:anchorId="583A18D2" wp14:editId="47D72254">
            <wp:extent cx="1266093" cy="326573"/>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IF logo.png"/>
                    <pic:cNvPicPr/>
                  </pic:nvPicPr>
                  <pic:blipFill>
                    <a:blip r:embed="rId6"/>
                    <a:stretch>
                      <a:fillRect/>
                    </a:stretch>
                  </pic:blipFill>
                  <pic:spPr>
                    <a:xfrm>
                      <a:off x="0" y="0"/>
                      <a:ext cx="1322933" cy="341234"/>
                    </a:xfrm>
                    <a:prstGeom prst="rect">
                      <a:avLst/>
                    </a:prstGeom>
                  </pic:spPr>
                </pic:pic>
              </a:graphicData>
            </a:graphic>
          </wp:inline>
        </w:drawing>
      </w:r>
    </w:p>
    <w:p w14:paraId="1DB14706" w14:textId="77777777" w:rsidR="00B97CE9" w:rsidRPr="001F5F93" w:rsidRDefault="00B97CE9" w:rsidP="00B97CE9">
      <w:pPr>
        <w:spacing w:line="240" w:lineRule="auto"/>
        <w:rPr>
          <w:b/>
          <w:sz w:val="32"/>
          <w:szCs w:val="32"/>
          <w:lang w:val="en-GB"/>
        </w:rPr>
      </w:pPr>
    </w:p>
    <w:p w14:paraId="34FE85DA" w14:textId="77777777" w:rsidR="00B97CE9" w:rsidRPr="001F5F93" w:rsidRDefault="00B97CE9" w:rsidP="00B97CE9">
      <w:pPr>
        <w:spacing w:line="240" w:lineRule="auto"/>
        <w:rPr>
          <w:b/>
          <w:sz w:val="32"/>
          <w:szCs w:val="32"/>
          <w:lang w:val="en-GB"/>
        </w:rPr>
      </w:pPr>
      <w:r w:rsidRPr="001F5F93">
        <w:rPr>
          <w:b/>
          <w:sz w:val="32"/>
          <w:szCs w:val="32"/>
          <w:lang w:val="en-GB"/>
        </w:rPr>
        <w:t>To the patient</w:t>
      </w:r>
    </w:p>
    <w:p w14:paraId="2361B96A" w14:textId="77777777" w:rsidR="00B97CE9" w:rsidRDefault="00B97CE9" w:rsidP="00B97CE9">
      <w:pPr>
        <w:spacing w:line="240" w:lineRule="auto"/>
        <w:rPr>
          <w:b/>
          <w:sz w:val="28"/>
          <w:szCs w:val="28"/>
          <w:lang w:val="en-GB"/>
        </w:rPr>
      </w:pPr>
      <w:r w:rsidRPr="001F5F93">
        <w:rPr>
          <w:b/>
          <w:sz w:val="28"/>
          <w:szCs w:val="28"/>
          <w:lang w:val="en-GB"/>
        </w:rPr>
        <w:t xml:space="preserve">Inquiry about participation in a health science research project with early treatment of patients with fluid </w:t>
      </w:r>
      <w:r w:rsidR="00B93FC1">
        <w:rPr>
          <w:b/>
          <w:sz w:val="28"/>
          <w:szCs w:val="28"/>
          <w:lang w:val="en-GB"/>
        </w:rPr>
        <w:t>overload</w:t>
      </w:r>
      <w:r w:rsidRPr="001F5F93">
        <w:rPr>
          <w:b/>
          <w:sz w:val="28"/>
          <w:szCs w:val="28"/>
          <w:lang w:val="en-GB"/>
        </w:rPr>
        <w:t xml:space="preserve"> admitted to the </w:t>
      </w:r>
      <w:r w:rsidR="00B93FC1">
        <w:rPr>
          <w:b/>
          <w:sz w:val="28"/>
          <w:szCs w:val="28"/>
          <w:lang w:val="en-GB"/>
        </w:rPr>
        <w:t>intensive care unit.</w:t>
      </w:r>
    </w:p>
    <w:p w14:paraId="7712DA57" w14:textId="77777777" w:rsidR="00B93FC1" w:rsidRPr="001F5F93" w:rsidRDefault="00B93FC1" w:rsidP="00B97CE9">
      <w:pPr>
        <w:spacing w:line="240" w:lineRule="auto"/>
        <w:rPr>
          <w:b/>
          <w:sz w:val="28"/>
          <w:szCs w:val="28"/>
          <w:lang w:val="en-GB"/>
        </w:rPr>
      </w:pPr>
    </w:p>
    <w:p w14:paraId="294F3CB5" w14:textId="77777777" w:rsidR="00B97CE9" w:rsidRPr="001F5F93" w:rsidRDefault="00B97CE9" w:rsidP="00B97CE9">
      <w:pPr>
        <w:spacing w:before="240"/>
        <w:rPr>
          <w:b/>
          <w:bCs/>
          <w:lang w:val="en-GB"/>
        </w:rPr>
      </w:pPr>
      <w:r w:rsidRPr="001F5F93">
        <w:rPr>
          <w:b/>
          <w:lang w:val="en-GB"/>
        </w:rPr>
        <w:t>Title of the study</w:t>
      </w:r>
      <w:r w:rsidRPr="001F5F93">
        <w:rPr>
          <w:lang w:val="en-GB"/>
        </w:rPr>
        <w:t>: Goal directed fluid removal with furosemide in intensive care patients with fluid overload – A randomi</w:t>
      </w:r>
      <w:r w:rsidR="00765C4C">
        <w:rPr>
          <w:lang w:val="en-GB"/>
        </w:rPr>
        <w:t>s</w:t>
      </w:r>
      <w:r w:rsidRPr="001F5F93">
        <w:rPr>
          <w:lang w:val="en-GB"/>
        </w:rPr>
        <w:t xml:space="preserve">ed, blinded, placebo-controlled </w:t>
      </w:r>
      <w:r w:rsidR="00B93FC1">
        <w:rPr>
          <w:lang w:val="en-GB"/>
        </w:rPr>
        <w:t>trial</w:t>
      </w:r>
      <w:r w:rsidRPr="001F5F93">
        <w:rPr>
          <w:lang w:val="en-GB"/>
        </w:rPr>
        <w:t xml:space="preserve"> (GODIF).</w:t>
      </w:r>
    </w:p>
    <w:p w14:paraId="5FD8C464" w14:textId="77777777" w:rsidR="00B97CE9" w:rsidRPr="001F5F93" w:rsidRDefault="00B97CE9" w:rsidP="00B97CE9">
      <w:pPr>
        <w:pStyle w:val="Ingenafstand"/>
        <w:spacing w:line="276" w:lineRule="auto"/>
        <w:rPr>
          <w:b/>
          <w:sz w:val="26"/>
          <w:szCs w:val="26"/>
          <w:lang w:val="en-GB"/>
        </w:rPr>
      </w:pPr>
      <w:r w:rsidRPr="001F5F93">
        <w:rPr>
          <w:b/>
          <w:lang w:val="en-GB"/>
        </w:rPr>
        <w:t>Introduction</w:t>
      </w:r>
    </w:p>
    <w:p w14:paraId="19F32BF6" w14:textId="77777777" w:rsidR="00B97CE9" w:rsidRPr="001F5F93" w:rsidRDefault="00B97CE9" w:rsidP="00B97CE9">
      <w:pPr>
        <w:pStyle w:val="Default"/>
        <w:rPr>
          <w:rFonts w:cstheme="minorHAnsi"/>
          <w:sz w:val="22"/>
          <w:szCs w:val="22"/>
          <w:lang w:val="en-GB"/>
        </w:rPr>
      </w:pPr>
      <w:r w:rsidRPr="001F5F93">
        <w:rPr>
          <w:rFonts w:cstheme="minorHAnsi"/>
          <w:sz w:val="22"/>
          <w:szCs w:val="22"/>
          <w:lang w:val="en-GB"/>
        </w:rPr>
        <w:t>During your admission to the</w:t>
      </w:r>
      <w:r w:rsidR="00BD5EFB">
        <w:rPr>
          <w:rFonts w:cstheme="minorHAnsi"/>
          <w:sz w:val="22"/>
          <w:szCs w:val="22"/>
          <w:lang w:val="en-GB"/>
        </w:rPr>
        <w:t xml:space="preserve"> intensive care unit</w:t>
      </w:r>
      <w:r w:rsidRPr="001F5F93">
        <w:rPr>
          <w:rFonts w:cstheme="minorHAnsi"/>
          <w:sz w:val="22"/>
          <w:szCs w:val="22"/>
          <w:lang w:val="en-GB"/>
        </w:rPr>
        <w:t xml:space="preserve"> you have become a participant in the GODIF-trial which is a health science research project. You needed acute treatment, and the state you were in made it impossible to ask you directly for your consent before we began. </w:t>
      </w:r>
      <w:r w:rsidR="00BD5EFB" w:rsidRPr="001F5F93">
        <w:rPr>
          <w:rFonts w:cstheme="minorHAnsi"/>
          <w:sz w:val="22"/>
          <w:szCs w:val="22"/>
          <w:lang w:val="en-GB"/>
        </w:rPr>
        <w:t>Therefor</w:t>
      </w:r>
      <w:r w:rsidR="00BD5EFB">
        <w:rPr>
          <w:rFonts w:cstheme="minorHAnsi"/>
          <w:sz w:val="22"/>
          <w:szCs w:val="22"/>
          <w:lang w:val="en-GB"/>
        </w:rPr>
        <w:t>e,</w:t>
      </w:r>
      <w:r w:rsidRPr="001F5F93">
        <w:rPr>
          <w:rFonts w:cstheme="minorHAnsi"/>
          <w:sz w:val="22"/>
          <w:szCs w:val="22"/>
          <w:lang w:val="en-GB"/>
        </w:rPr>
        <w:t xml:space="preserve"> we asked two independent trial guardians (</w:t>
      </w:r>
      <w:r w:rsidR="00BD5EFB">
        <w:rPr>
          <w:rFonts w:cstheme="minorHAnsi"/>
          <w:sz w:val="22"/>
          <w:szCs w:val="22"/>
          <w:lang w:val="en-GB"/>
        </w:rPr>
        <w:t>physicians</w:t>
      </w:r>
      <w:r w:rsidRPr="001F5F93">
        <w:rPr>
          <w:rFonts w:cstheme="minorHAnsi"/>
          <w:sz w:val="22"/>
          <w:szCs w:val="22"/>
          <w:lang w:val="en-GB"/>
        </w:rPr>
        <w:t xml:space="preserve">) for permission to include you in the trial, and we also gathered consent from your next of kin. Now we are asking for your consent to use the data which we have already gathered. Participation is voluntary, and you can reject the offer without it affecting your current or future treatment. </w:t>
      </w:r>
    </w:p>
    <w:p w14:paraId="20EA4AF8" w14:textId="77777777" w:rsidR="00B97CE9" w:rsidRPr="001F5F93" w:rsidRDefault="00B97CE9" w:rsidP="00B97CE9">
      <w:pPr>
        <w:pStyle w:val="Default"/>
        <w:rPr>
          <w:rFonts w:cstheme="minorHAnsi"/>
          <w:sz w:val="22"/>
          <w:szCs w:val="22"/>
          <w:lang w:val="en-GB"/>
        </w:rPr>
      </w:pPr>
      <w:r w:rsidRPr="001F5F93">
        <w:rPr>
          <w:rFonts w:cstheme="minorHAnsi"/>
          <w:sz w:val="22"/>
          <w:szCs w:val="22"/>
          <w:lang w:val="en-GB"/>
        </w:rPr>
        <w:t xml:space="preserve">Before you decide whether you would like to give </w:t>
      </w:r>
      <w:r w:rsidR="00BD5EFB">
        <w:rPr>
          <w:rFonts w:cstheme="minorHAnsi"/>
          <w:sz w:val="22"/>
          <w:szCs w:val="22"/>
          <w:lang w:val="en-GB"/>
        </w:rPr>
        <w:t>consent</w:t>
      </w:r>
      <w:r w:rsidRPr="001F5F93">
        <w:rPr>
          <w:rFonts w:cstheme="minorHAnsi"/>
          <w:sz w:val="22"/>
          <w:szCs w:val="22"/>
          <w:lang w:val="en-GB"/>
        </w:rPr>
        <w:t xml:space="preserve">, it is important that you understand what the study is about, and why we are doing it. We encourage you to read this information thoroughly. </w:t>
      </w:r>
      <w:r w:rsidR="008615F7">
        <w:rPr>
          <w:rFonts w:cstheme="minorHAnsi"/>
          <w:sz w:val="22"/>
          <w:szCs w:val="22"/>
          <w:lang w:val="en-GB"/>
        </w:rPr>
        <w:t xml:space="preserve">A study investigator or someone else from the research group will also explain the trial for you and you get the opportunity to ask questions. </w:t>
      </w:r>
      <w:r w:rsidRPr="001F5F93">
        <w:rPr>
          <w:rFonts w:cstheme="minorHAnsi"/>
          <w:sz w:val="22"/>
          <w:szCs w:val="22"/>
          <w:lang w:val="en-GB"/>
        </w:rPr>
        <w:t xml:space="preserve">You are welcome to </w:t>
      </w:r>
      <w:r w:rsidR="008615F7">
        <w:rPr>
          <w:rFonts w:cstheme="minorHAnsi"/>
          <w:sz w:val="22"/>
          <w:szCs w:val="22"/>
          <w:lang w:val="en-GB"/>
        </w:rPr>
        <w:t>have</w:t>
      </w:r>
      <w:r w:rsidRPr="001F5F93">
        <w:rPr>
          <w:rFonts w:cstheme="minorHAnsi"/>
          <w:sz w:val="22"/>
          <w:szCs w:val="22"/>
          <w:lang w:val="en-GB"/>
        </w:rPr>
        <w:t xml:space="preserve"> a family member, a friend or an acquaintance</w:t>
      </w:r>
      <w:r w:rsidR="008615F7">
        <w:rPr>
          <w:rFonts w:cstheme="minorHAnsi"/>
          <w:sz w:val="22"/>
          <w:szCs w:val="22"/>
          <w:lang w:val="en-GB"/>
        </w:rPr>
        <w:t xml:space="preserve"> by your side when you receive the information</w:t>
      </w:r>
      <w:r w:rsidRPr="001F5F93">
        <w:rPr>
          <w:rFonts w:cstheme="minorHAnsi"/>
          <w:sz w:val="22"/>
          <w:szCs w:val="22"/>
          <w:lang w:val="en-GB"/>
        </w:rPr>
        <w:t xml:space="preserve">, and you have the right to think it over before </w:t>
      </w:r>
      <w:r w:rsidR="008615F7" w:rsidRPr="001F5F93">
        <w:rPr>
          <w:rFonts w:cstheme="minorHAnsi"/>
          <w:sz w:val="22"/>
          <w:szCs w:val="22"/>
          <w:lang w:val="en-GB"/>
        </w:rPr>
        <w:t>deciding</w:t>
      </w:r>
      <w:r w:rsidRPr="001F5F93">
        <w:rPr>
          <w:rFonts w:cstheme="minorHAnsi"/>
          <w:sz w:val="22"/>
          <w:szCs w:val="22"/>
          <w:lang w:val="en-GB"/>
        </w:rPr>
        <w:t xml:space="preserve">. </w:t>
      </w:r>
    </w:p>
    <w:p w14:paraId="574AD453" w14:textId="77777777" w:rsidR="00B97CE9" w:rsidRPr="001F5F93" w:rsidRDefault="00B97CE9" w:rsidP="006728ED">
      <w:pPr>
        <w:pStyle w:val="Default"/>
        <w:rPr>
          <w:rFonts w:cstheme="minorHAnsi"/>
          <w:sz w:val="22"/>
          <w:szCs w:val="22"/>
          <w:lang w:val="en-GB"/>
        </w:rPr>
      </w:pPr>
      <w:r w:rsidRPr="001F5F93">
        <w:rPr>
          <w:rFonts w:cstheme="minorHAnsi"/>
          <w:sz w:val="22"/>
          <w:szCs w:val="22"/>
          <w:lang w:val="en-GB"/>
        </w:rPr>
        <w:t xml:space="preserve">If you do </w:t>
      </w:r>
      <w:r w:rsidRPr="001F5F93">
        <w:rPr>
          <w:rFonts w:cstheme="minorHAnsi"/>
          <w:b/>
          <w:bCs/>
          <w:sz w:val="22"/>
          <w:szCs w:val="22"/>
          <w:lang w:val="en-GB"/>
        </w:rPr>
        <w:t xml:space="preserve">not </w:t>
      </w:r>
      <w:r w:rsidRPr="001F5F93">
        <w:rPr>
          <w:rFonts w:cstheme="minorHAnsi"/>
          <w:sz w:val="22"/>
          <w:szCs w:val="22"/>
          <w:lang w:val="en-GB"/>
        </w:rPr>
        <w:t xml:space="preserve">wish to participate in the study the trial treatment and data gathering will be interrupted immediately, but we would like to know if we can keep and use the data we have already gathered. </w:t>
      </w:r>
      <w:r w:rsidR="006728ED" w:rsidRPr="001F5F93">
        <w:rPr>
          <w:rFonts w:cstheme="minorHAnsi"/>
          <w:sz w:val="22"/>
          <w:szCs w:val="22"/>
          <w:lang w:val="en-GB"/>
        </w:rPr>
        <w:t>If you do not want this either, all the data we have gathered on you will be deleted.</w:t>
      </w:r>
    </w:p>
    <w:p w14:paraId="6CC051E3" w14:textId="77777777" w:rsidR="00B97CE9" w:rsidRPr="001F5F93" w:rsidRDefault="008615F7" w:rsidP="00B97CE9">
      <w:pPr>
        <w:pStyle w:val="Ingenafstand"/>
        <w:spacing w:line="276" w:lineRule="auto"/>
        <w:rPr>
          <w:b/>
          <w:lang w:val="en-GB"/>
        </w:rPr>
      </w:pPr>
      <w:r>
        <w:rPr>
          <w:b/>
          <w:lang w:val="en-GB"/>
        </w:rPr>
        <w:t>Aim</w:t>
      </w:r>
    </w:p>
    <w:p w14:paraId="29125439" w14:textId="77777777" w:rsidR="00B97CE9" w:rsidRPr="001F5F93" w:rsidRDefault="00B97CE9" w:rsidP="00B97CE9">
      <w:pPr>
        <w:pStyle w:val="Ingenafstand"/>
        <w:spacing w:line="276" w:lineRule="auto"/>
        <w:rPr>
          <w:bCs/>
          <w:lang w:val="en-GB"/>
        </w:rPr>
      </w:pPr>
      <w:r w:rsidRPr="001F5F93">
        <w:rPr>
          <w:bCs/>
          <w:lang w:val="en-GB"/>
        </w:rPr>
        <w:t>We w</w:t>
      </w:r>
      <w:r w:rsidR="008615F7">
        <w:rPr>
          <w:bCs/>
          <w:lang w:val="en-GB"/>
        </w:rPr>
        <w:t>ill investigate whether</w:t>
      </w:r>
      <w:r w:rsidRPr="001F5F93">
        <w:rPr>
          <w:bCs/>
          <w:lang w:val="en-GB"/>
        </w:rPr>
        <w:t xml:space="preserve"> early, </w:t>
      </w:r>
      <w:r w:rsidR="008615F7">
        <w:rPr>
          <w:bCs/>
          <w:lang w:val="en-GB"/>
        </w:rPr>
        <w:t xml:space="preserve">goal directed </w:t>
      </w:r>
      <w:r w:rsidR="006728ED" w:rsidRPr="001F5F93">
        <w:rPr>
          <w:bCs/>
          <w:lang w:val="en-GB"/>
        </w:rPr>
        <w:t xml:space="preserve">treatment of fluid </w:t>
      </w:r>
      <w:r w:rsidR="00F83017">
        <w:rPr>
          <w:bCs/>
          <w:lang w:val="en-GB"/>
        </w:rPr>
        <w:t>retention</w:t>
      </w:r>
      <w:r w:rsidR="006728ED" w:rsidRPr="001F5F93">
        <w:rPr>
          <w:bCs/>
          <w:lang w:val="en-GB"/>
        </w:rPr>
        <w:t xml:space="preserve"> in the body </w:t>
      </w:r>
      <w:r w:rsidR="008615F7">
        <w:rPr>
          <w:bCs/>
          <w:lang w:val="en-GB"/>
        </w:rPr>
        <w:t>provides a greater chance of</w:t>
      </w:r>
      <w:r w:rsidR="006728ED" w:rsidRPr="001F5F93">
        <w:rPr>
          <w:bCs/>
          <w:lang w:val="en-GB"/>
        </w:rPr>
        <w:t xml:space="preserve"> surviv</w:t>
      </w:r>
      <w:r w:rsidR="008615F7">
        <w:rPr>
          <w:bCs/>
          <w:lang w:val="en-GB"/>
        </w:rPr>
        <w:t>al</w:t>
      </w:r>
      <w:r w:rsidRPr="001F5F93">
        <w:rPr>
          <w:bCs/>
          <w:lang w:val="en-GB"/>
        </w:rPr>
        <w:t>.</w:t>
      </w:r>
      <w:r w:rsidR="006728ED" w:rsidRPr="001F5F93">
        <w:rPr>
          <w:bCs/>
          <w:lang w:val="en-GB"/>
        </w:rPr>
        <w:t xml:space="preserve"> </w:t>
      </w:r>
    </w:p>
    <w:p w14:paraId="3F35D1C5" w14:textId="77777777" w:rsidR="00B97CE9" w:rsidRPr="001F5F93" w:rsidRDefault="00B97CE9" w:rsidP="00B97CE9">
      <w:pPr>
        <w:pStyle w:val="Ingenafstand"/>
        <w:spacing w:line="276" w:lineRule="auto"/>
        <w:rPr>
          <w:bCs/>
          <w:lang w:val="en-GB"/>
        </w:rPr>
      </w:pPr>
    </w:p>
    <w:p w14:paraId="0EBD3BDA" w14:textId="77777777" w:rsidR="006728ED" w:rsidRPr="001F5F93" w:rsidRDefault="00F83017" w:rsidP="00B97CE9">
      <w:pPr>
        <w:pStyle w:val="Ingenafstand"/>
        <w:spacing w:line="276" w:lineRule="auto"/>
        <w:rPr>
          <w:bCs/>
          <w:lang w:val="en-GB"/>
        </w:rPr>
      </w:pPr>
      <w:r>
        <w:rPr>
          <w:bCs/>
          <w:lang w:val="en-GB"/>
        </w:rPr>
        <w:t>S</w:t>
      </w:r>
      <w:r w:rsidR="006728ED" w:rsidRPr="001F5F93">
        <w:rPr>
          <w:bCs/>
          <w:lang w:val="en-GB"/>
        </w:rPr>
        <w:t>everely ill patients</w:t>
      </w:r>
      <w:r>
        <w:rPr>
          <w:bCs/>
          <w:lang w:val="en-GB"/>
        </w:rPr>
        <w:t xml:space="preserve"> often</w:t>
      </w:r>
      <w:r w:rsidR="006728ED" w:rsidRPr="001F5F93">
        <w:rPr>
          <w:bCs/>
          <w:lang w:val="en-GB"/>
        </w:rPr>
        <w:t xml:space="preserve"> </w:t>
      </w:r>
      <w:r>
        <w:rPr>
          <w:bCs/>
          <w:lang w:val="en-GB"/>
        </w:rPr>
        <w:t xml:space="preserve">accumulate </w:t>
      </w:r>
      <w:r w:rsidR="006728ED" w:rsidRPr="001F5F93">
        <w:rPr>
          <w:bCs/>
          <w:lang w:val="en-GB"/>
        </w:rPr>
        <w:t>fluid in their body during their admission</w:t>
      </w:r>
      <w:r>
        <w:rPr>
          <w:bCs/>
          <w:lang w:val="en-GB"/>
        </w:rPr>
        <w:t xml:space="preserve"> and treatment in the intensive care unit</w:t>
      </w:r>
      <w:r w:rsidR="006728ED" w:rsidRPr="001F5F93">
        <w:rPr>
          <w:bCs/>
          <w:lang w:val="en-GB"/>
        </w:rPr>
        <w:t xml:space="preserve">. Several studies </w:t>
      </w:r>
      <w:r>
        <w:rPr>
          <w:bCs/>
          <w:lang w:val="en-GB"/>
        </w:rPr>
        <w:t>have suggested</w:t>
      </w:r>
      <w:r w:rsidR="006728ED" w:rsidRPr="001F5F93">
        <w:rPr>
          <w:bCs/>
          <w:lang w:val="en-GB"/>
        </w:rPr>
        <w:t xml:space="preserve"> that </w:t>
      </w:r>
      <w:r>
        <w:rPr>
          <w:bCs/>
          <w:lang w:val="en-GB"/>
        </w:rPr>
        <w:t>f</w:t>
      </w:r>
      <w:r w:rsidR="006728ED" w:rsidRPr="001F5F93">
        <w:rPr>
          <w:bCs/>
          <w:lang w:val="en-GB"/>
        </w:rPr>
        <w:t>luid</w:t>
      </w:r>
      <w:r>
        <w:rPr>
          <w:bCs/>
          <w:lang w:val="en-GB"/>
        </w:rPr>
        <w:t xml:space="preserve"> </w:t>
      </w:r>
      <w:r w:rsidR="000D1178">
        <w:rPr>
          <w:bCs/>
          <w:lang w:val="en-GB"/>
        </w:rPr>
        <w:t>retention</w:t>
      </w:r>
      <w:r>
        <w:rPr>
          <w:bCs/>
          <w:lang w:val="en-GB"/>
        </w:rPr>
        <w:t xml:space="preserve"> </w:t>
      </w:r>
      <w:r w:rsidR="006728ED" w:rsidRPr="001F5F93">
        <w:rPr>
          <w:bCs/>
          <w:lang w:val="en-GB"/>
        </w:rPr>
        <w:t>increase the risk of dying. Therefor</w:t>
      </w:r>
      <w:r>
        <w:rPr>
          <w:bCs/>
          <w:lang w:val="en-GB"/>
        </w:rPr>
        <w:t>e,</w:t>
      </w:r>
      <w:r w:rsidR="006728ED" w:rsidRPr="001F5F93">
        <w:rPr>
          <w:bCs/>
          <w:lang w:val="en-GB"/>
        </w:rPr>
        <w:t xml:space="preserve"> we </w:t>
      </w:r>
      <w:r>
        <w:rPr>
          <w:bCs/>
          <w:lang w:val="en-GB"/>
        </w:rPr>
        <w:t>will investigate</w:t>
      </w:r>
      <w:r w:rsidR="006728ED" w:rsidRPr="001F5F93">
        <w:rPr>
          <w:bCs/>
          <w:lang w:val="en-GB"/>
        </w:rPr>
        <w:t xml:space="preserve"> whether we can shorten the period </w:t>
      </w:r>
      <w:r>
        <w:rPr>
          <w:bCs/>
          <w:lang w:val="en-GB"/>
        </w:rPr>
        <w:t>during</w:t>
      </w:r>
      <w:r w:rsidR="006728ED" w:rsidRPr="001F5F93">
        <w:rPr>
          <w:bCs/>
          <w:lang w:val="en-GB"/>
        </w:rPr>
        <w:t xml:space="preserve"> which the body </w:t>
      </w:r>
      <w:r>
        <w:rPr>
          <w:bCs/>
          <w:lang w:val="en-GB"/>
        </w:rPr>
        <w:t xml:space="preserve">has accumulated too much </w:t>
      </w:r>
      <w:r w:rsidR="006728ED" w:rsidRPr="001F5F93">
        <w:rPr>
          <w:bCs/>
          <w:lang w:val="en-GB"/>
        </w:rPr>
        <w:t xml:space="preserve">fluid. Our method </w:t>
      </w:r>
      <w:r w:rsidR="00066D17">
        <w:rPr>
          <w:bCs/>
          <w:lang w:val="en-GB"/>
        </w:rPr>
        <w:t xml:space="preserve">for </w:t>
      </w:r>
      <w:r w:rsidR="006728ED" w:rsidRPr="001F5F93">
        <w:rPr>
          <w:bCs/>
          <w:lang w:val="en-GB"/>
        </w:rPr>
        <w:t>removing the fluid will be the same as usual, but we will begin earlier than we otherwise would.</w:t>
      </w:r>
    </w:p>
    <w:p w14:paraId="0CADC00A" w14:textId="77777777" w:rsidR="006728ED" w:rsidRPr="001F5F93" w:rsidRDefault="006728ED" w:rsidP="00B97CE9">
      <w:pPr>
        <w:pStyle w:val="Ingenafstand"/>
        <w:spacing w:line="276" w:lineRule="auto"/>
        <w:rPr>
          <w:bCs/>
          <w:lang w:val="en-GB"/>
        </w:rPr>
      </w:pPr>
    </w:p>
    <w:p w14:paraId="00ACE8B3" w14:textId="77777777" w:rsidR="00066D17" w:rsidRPr="00066D17" w:rsidRDefault="006728ED" w:rsidP="00B97CE9">
      <w:pPr>
        <w:pStyle w:val="Ingenafstand"/>
        <w:spacing w:line="276" w:lineRule="auto"/>
        <w:rPr>
          <w:bCs/>
        </w:rPr>
      </w:pPr>
      <w:r w:rsidRPr="001F5F93">
        <w:rPr>
          <w:bCs/>
          <w:lang w:val="en-GB"/>
        </w:rPr>
        <w:lastRenderedPageBreak/>
        <w:t xml:space="preserve">We do not know </w:t>
      </w:r>
      <w:r w:rsidR="00066D17">
        <w:rPr>
          <w:bCs/>
          <w:lang w:val="en-GB"/>
        </w:rPr>
        <w:t>whether the link</w:t>
      </w:r>
      <w:r w:rsidRPr="001F5F93">
        <w:rPr>
          <w:bCs/>
          <w:lang w:val="en-GB"/>
        </w:rPr>
        <w:t xml:space="preserve"> between fluid</w:t>
      </w:r>
      <w:r w:rsidR="00066D17">
        <w:rPr>
          <w:bCs/>
          <w:lang w:val="en-GB"/>
        </w:rPr>
        <w:t xml:space="preserve"> retention</w:t>
      </w:r>
      <w:r w:rsidRPr="001F5F93">
        <w:rPr>
          <w:bCs/>
          <w:lang w:val="en-GB"/>
        </w:rPr>
        <w:t xml:space="preserve"> and </w:t>
      </w:r>
      <w:r w:rsidR="00066D17">
        <w:rPr>
          <w:bCs/>
          <w:lang w:val="en-GB"/>
        </w:rPr>
        <w:t xml:space="preserve">survival is </w:t>
      </w:r>
      <w:proofErr w:type="gramStart"/>
      <w:r w:rsidR="00066D17">
        <w:rPr>
          <w:bCs/>
          <w:lang w:val="en-GB"/>
        </w:rPr>
        <w:t>due to the fact that</w:t>
      </w:r>
      <w:proofErr w:type="gramEnd"/>
      <w:r w:rsidR="00066D17">
        <w:rPr>
          <w:bCs/>
          <w:lang w:val="en-GB"/>
        </w:rPr>
        <w:t xml:space="preserve"> fl</w:t>
      </w:r>
      <w:r w:rsidRPr="001F5F93">
        <w:rPr>
          <w:bCs/>
          <w:lang w:val="en-GB"/>
        </w:rPr>
        <w:t>uid</w:t>
      </w:r>
      <w:r w:rsidR="00066D17">
        <w:rPr>
          <w:bCs/>
          <w:lang w:val="en-GB"/>
        </w:rPr>
        <w:t xml:space="preserve"> retention is in </w:t>
      </w:r>
      <w:r w:rsidRPr="001F5F93">
        <w:rPr>
          <w:bCs/>
          <w:lang w:val="en-GB"/>
        </w:rPr>
        <w:t>itself dangerous, or</w:t>
      </w:r>
      <w:r w:rsidR="00066D17">
        <w:rPr>
          <w:bCs/>
          <w:lang w:val="en-GB"/>
        </w:rPr>
        <w:t xml:space="preserve"> whether the most severe</w:t>
      </w:r>
      <w:r w:rsidRPr="001F5F93">
        <w:rPr>
          <w:bCs/>
          <w:lang w:val="en-GB"/>
        </w:rPr>
        <w:t xml:space="preserve"> ill patients</w:t>
      </w:r>
      <w:r w:rsidR="00066D17">
        <w:rPr>
          <w:bCs/>
          <w:lang w:val="en-GB"/>
        </w:rPr>
        <w:t xml:space="preserve"> who have the worst chance of survival also accumulate more fluid. </w:t>
      </w:r>
      <w:r w:rsidRPr="001F5F93">
        <w:rPr>
          <w:bCs/>
          <w:lang w:val="en-GB"/>
        </w:rPr>
        <w:t>In other words, we do not know</w:t>
      </w:r>
      <w:r w:rsidR="00066D17">
        <w:rPr>
          <w:bCs/>
          <w:lang w:val="en-GB"/>
        </w:rPr>
        <w:t xml:space="preserve"> whether it is beneficial to start early treatment of fluid retention, and therefore it is necessary to make this study.</w:t>
      </w:r>
    </w:p>
    <w:p w14:paraId="0467BCD3" w14:textId="77777777" w:rsidR="006728ED" w:rsidRPr="001F5F93" w:rsidRDefault="006728ED" w:rsidP="00B97CE9">
      <w:pPr>
        <w:pStyle w:val="Ingenafstand"/>
        <w:spacing w:line="276" w:lineRule="auto"/>
        <w:rPr>
          <w:bCs/>
          <w:lang w:val="en-GB"/>
        </w:rPr>
      </w:pPr>
    </w:p>
    <w:p w14:paraId="1AC39B0F" w14:textId="77777777" w:rsidR="006728ED" w:rsidRPr="001F5F93" w:rsidRDefault="006728ED" w:rsidP="00B97CE9">
      <w:pPr>
        <w:pStyle w:val="Ingenafstand"/>
        <w:spacing w:line="276" w:lineRule="auto"/>
        <w:rPr>
          <w:b/>
          <w:lang w:val="en-GB"/>
        </w:rPr>
      </w:pPr>
      <w:r w:rsidRPr="001F5F93">
        <w:rPr>
          <w:b/>
          <w:lang w:val="en-GB"/>
        </w:rPr>
        <w:t xml:space="preserve">Practical </w:t>
      </w:r>
      <w:r w:rsidR="00BA0A31">
        <w:rPr>
          <w:b/>
          <w:lang w:val="en-GB"/>
        </w:rPr>
        <w:t>approach</w:t>
      </w:r>
    </w:p>
    <w:p w14:paraId="5D205A75" w14:textId="77777777" w:rsidR="006728ED" w:rsidRPr="001F5F93" w:rsidRDefault="006728ED" w:rsidP="00B97CE9">
      <w:pPr>
        <w:pStyle w:val="Ingenafstand"/>
        <w:spacing w:line="276" w:lineRule="auto"/>
        <w:rPr>
          <w:bCs/>
          <w:lang w:val="en-GB"/>
        </w:rPr>
      </w:pPr>
      <w:r w:rsidRPr="001F5F93">
        <w:rPr>
          <w:bCs/>
          <w:lang w:val="en-GB"/>
        </w:rPr>
        <w:t>By randomi</w:t>
      </w:r>
      <w:r w:rsidR="00BA0A31">
        <w:rPr>
          <w:bCs/>
          <w:lang w:val="en-GB"/>
        </w:rPr>
        <w:t>s</w:t>
      </w:r>
      <w:r w:rsidRPr="001F5F93">
        <w:rPr>
          <w:bCs/>
          <w:lang w:val="en-GB"/>
        </w:rPr>
        <w:t>ation (random allocation) you have been selected for one of two treatment groups. In one group (</w:t>
      </w:r>
      <w:r w:rsidR="00BA0A31">
        <w:rPr>
          <w:bCs/>
          <w:lang w:val="en-GB"/>
        </w:rPr>
        <w:t>experimental</w:t>
      </w:r>
      <w:r w:rsidRPr="001F5F93">
        <w:rPr>
          <w:bCs/>
          <w:lang w:val="en-GB"/>
        </w:rPr>
        <w:t xml:space="preserve"> group) </w:t>
      </w:r>
      <w:r w:rsidR="00934001" w:rsidRPr="001F5F93">
        <w:rPr>
          <w:bCs/>
          <w:lang w:val="en-GB"/>
        </w:rPr>
        <w:t>diuretic</w:t>
      </w:r>
      <w:r w:rsidR="00BA0A31">
        <w:rPr>
          <w:bCs/>
          <w:lang w:val="en-GB"/>
        </w:rPr>
        <w:t xml:space="preserve"> are given</w:t>
      </w:r>
      <w:r w:rsidR="00934001" w:rsidRPr="001F5F93">
        <w:rPr>
          <w:bCs/>
          <w:lang w:val="en-GB"/>
        </w:rPr>
        <w:t>, and the other group placebo</w:t>
      </w:r>
      <w:r w:rsidR="00BA0A31">
        <w:rPr>
          <w:bCs/>
          <w:lang w:val="en-GB"/>
        </w:rPr>
        <w:t xml:space="preserve"> is given – </w:t>
      </w:r>
      <w:proofErr w:type="spellStart"/>
      <w:r w:rsidR="00BA0A31">
        <w:rPr>
          <w:bCs/>
          <w:lang w:val="en-GB"/>
        </w:rPr>
        <w:t>ie</w:t>
      </w:r>
      <w:proofErr w:type="spellEnd"/>
      <w:r w:rsidR="00BA0A31">
        <w:rPr>
          <w:bCs/>
          <w:lang w:val="en-GB"/>
        </w:rPr>
        <w:t>. an inactive substance</w:t>
      </w:r>
      <w:r w:rsidR="00934001" w:rsidRPr="001F5F93">
        <w:rPr>
          <w:bCs/>
          <w:lang w:val="en-GB"/>
        </w:rPr>
        <w:t xml:space="preserve"> – </w:t>
      </w:r>
      <w:r w:rsidR="00BA0A31">
        <w:rPr>
          <w:bCs/>
          <w:lang w:val="en-GB"/>
        </w:rPr>
        <w:t>here it will be saline</w:t>
      </w:r>
      <w:r w:rsidR="00934001" w:rsidRPr="001F5F93">
        <w:rPr>
          <w:bCs/>
          <w:lang w:val="en-GB"/>
        </w:rPr>
        <w:t>. This means that in the first group</w:t>
      </w:r>
      <w:r w:rsidR="00BA0A31">
        <w:rPr>
          <w:bCs/>
          <w:lang w:val="en-GB"/>
        </w:rPr>
        <w:t>,</w:t>
      </w:r>
      <w:r w:rsidR="00934001" w:rsidRPr="001F5F93">
        <w:rPr>
          <w:bCs/>
          <w:lang w:val="en-GB"/>
        </w:rPr>
        <w:t xml:space="preserve"> patients </w:t>
      </w:r>
      <w:r w:rsidR="00BA0A31">
        <w:rPr>
          <w:bCs/>
          <w:lang w:val="en-GB"/>
        </w:rPr>
        <w:t>receive</w:t>
      </w:r>
      <w:r w:rsidR="00934001" w:rsidRPr="001F5F93">
        <w:rPr>
          <w:bCs/>
          <w:lang w:val="en-GB"/>
        </w:rPr>
        <w:t xml:space="preserve"> medic</w:t>
      </w:r>
      <w:r w:rsidR="00BA0A31">
        <w:rPr>
          <w:bCs/>
          <w:lang w:val="en-GB"/>
        </w:rPr>
        <w:t>ation that</w:t>
      </w:r>
      <w:r w:rsidR="00934001" w:rsidRPr="001F5F93">
        <w:rPr>
          <w:bCs/>
          <w:lang w:val="en-GB"/>
        </w:rPr>
        <w:t xml:space="preserve"> helps </w:t>
      </w:r>
      <w:r w:rsidR="00BA0A31">
        <w:rPr>
          <w:bCs/>
          <w:lang w:val="en-GB"/>
        </w:rPr>
        <w:t>with water excretion</w:t>
      </w:r>
      <w:r w:rsidR="00934001" w:rsidRPr="001F5F93">
        <w:rPr>
          <w:bCs/>
          <w:lang w:val="en-GB"/>
        </w:rPr>
        <w:t xml:space="preserve">, and in the </w:t>
      </w:r>
      <w:r w:rsidR="00BA0A31">
        <w:rPr>
          <w:bCs/>
          <w:lang w:val="en-GB"/>
        </w:rPr>
        <w:t>second</w:t>
      </w:r>
      <w:r w:rsidR="00934001" w:rsidRPr="001F5F93">
        <w:rPr>
          <w:bCs/>
          <w:lang w:val="en-GB"/>
        </w:rPr>
        <w:t xml:space="preserve"> group</w:t>
      </w:r>
      <w:r w:rsidR="00BA0A31">
        <w:rPr>
          <w:bCs/>
          <w:lang w:val="en-GB"/>
        </w:rPr>
        <w:t xml:space="preserve">, </w:t>
      </w:r>
      <w:r w:rsidR="00934001" w:rsidRPr="001F5F93">
        <w:rPr>
          <w:bCs/>
          <w:lang w:val="en-GB"/>
        </w:rPr>
        <w:t xml:space="preserve">the body </w:t>
      </w:r>
      <w:r w:rsidR="00BA0A31">
        <w:rPr>
          <w:bCs/>
          <w:lang w:val="en-GB"/>
        </w:rPr>
        <w:t>excretes the excess fluid at its</w:t>
      </w:r>
      <w:r w:rsidR="00934001" w:rsidRPr="001F5F93">
        <w:rPr>
          <w:bCs/>
          <w:lang w:val="en-GB"/>
        </w:rPr>
        <w:t xml:space="preserve"> own pace. </w:t>
      </w:r>
      <w:r w:rsidR="00BA0A31">
        <w:rPr>
          <w:bCs/>
          <w:lang w:val="en-GB"/>
        </w:rPr>
        <w:t>All</w:t>
      </w:r>
      <w:r w:rsidR="00934001" w:rsidRPr="001F5F93">
        <w:rPr>
          <w:bCs/>
          <w:lang w:val="en-GB"/>
        </w:rPr>
        <w:t xml:space="preserve"> </w:t>
      </w:r>
      <w:r w:rsidR="00BA0A31">
        <w:rPr>
          <w:bCs/>
          <w:lang w:val="en-GB"/>
        </w:rPr>
        <w:t>healthcare professionals</w:t>
      </w:r>
      <w:r w:rsidR="00934001" w:rsidRPr="001F5F93">
        <w:rPr>
          <w:bCs/>
          <w:lang w:val="en-GB"/>
        </w:rPr>
        <w:t xml:space="preserve"> (</w:t>
      </w:r>
      <w:r w:rsidR="00BA0A31">
        <w:rPr>
          <w:bCs/>
          <w:lang w:val="en-GB"/>
        </w:rPr>
        <w:t>physicians</w:t>
      </w:r>
      <w:r w:rsidR="00934001" w:rsidRPr="001F5F93">
        <w:rPr>
          <w:bCs/>
          <w:lang w:val="en-GB"/>
        </w:rPr>
        <w:t>, nurses and research personnel)</w:t>
      </w:r>
      <w:r w:rsidR="00BA0A31">
        <w:rPr>
          <w:bCs/>
          <w:lang w:val="en-GB"/>
        </w:rPr>
        <w:t xml:space="preserve"> who treat you do not know what kind of medicine you have been selected for.</w:t>
      </w:r>
      <w:r w:rsidR="00934001" w:rsidRPr="001F5F93">
        <w:rPr>
          <w:bCs/>
          <w:lang w:val="en-GB"/>
        </w:rPr>
        <w:t xml:space="preserve"> This is </w:t>
      </w:r>
      <w:r w:rsidR="00BA0A31">
        <w:rPr>
          <w:bCs/>
          <w:lang w:val="en-GB"/>
        </w:rPr>
        <w:t xml:space="preserve">done </w:t>
      </w:r>
      <w:r w:rsidR="00934001" w:rsidRPr="001F5F93">
        <w:rPr>
          <w:bCs/>
          <w:lang w:val="en-GB"/>
        </w:rPr>
        <w:t>to ensure that the results are</w:t>
      </w:r>
      <w:r w:rsidR="00BA0A31">
        <w:rPr>
          <w:bCs/>
          <w:lang w:val="en-GB"/>
        </w:rPr>
        <w:t xml:space="preserve"> not</w:t>
      </w:r>
      <w:r w:rsidR="00934001" w:rsidRPr="001F5F93">
        <w:rPr>
          <w:bCs/>
          <w:lang w:val="en-GB"/>
        </w:rPr>
        <w:t xml:space="preserve"> affected by the staff’s </w:t>
      </w:r>
      <w:r w:rsidR="00BA0A31">
        <w:rPr>
          <w:bCs/>
          <w:lang w:val="en-GB"/>
        </w:rPr>
        <w:t>attitude to</w:t>
      </w:r>
      <w:r w:rsidR="00934001" w:rsidRPr="001F5F93">
        <w:rPr>
          <w:bCs/>
          <w:lang w:val="en-GB"/>
        </w:rPr>
        <w:t xml:space="preserve"> the treatment. All other treatment has been and </w:t>
      </w:r>
      <w:r w:rsidR="00BA0A31">
        <w:rPr>
          <w:bCs/>
          <w:lang w:val="en-GB"/>
        </w:rPr>
        <w:t>is the same</w:t>
      </w:r>
      <w:r w:rsidR="00934001" w:rsidRPr="001F5F93">
        <w:rPr>
          <w:bCs/>
          <w:lang w:val="en-GB"/>
        </w:rPr>
        <w:t xml:space="preserve"> in both groups.</w:t>
      </w:r>
    </w:p>
    <w:p w14:paraId="3D3B2A69" w14:textId="77777777" w:rsidR="00934001" w:rsidRPr="001F5F93" w:rsidRDefault="00934001" w:rsidP="00B97CE9">
      <w:pPr>
        <w:pStyle w:val="Ingenafstand"/>
        <w:spacing w:line="276" w:lineRule="auto"/>
        <w:rPr>
          <w:bCs/>
          <w:lang w:val="en-GB"/>
        </w:rPr>
      </w:pPr>
    </w:p>
    <w:p w14:paraId="21D6CF85" w14:textId="77777777" w:rsidR="00934001" w:rsidRPr="001F5F93" w:rsidRDefault="00934001" w:rsidP="00B97CE9">
      <w:pPr>
        <w:pStyle w:val="Ingenafstand"/>
        <w:spacing w:line="276" w:lineRule="auto"/>
        <w:rPr>
          <w:bCs/>
          <w:lang w:val="en-GB"/>
        </w:rPr>
      </w:pPr>
      <w:r w:rsidRPr="001F5F93">
        <w:rPr>
          <w:bCs/>
          <w:lang w:val="en-GB"/>
        </w:rPr>
        <w:t xml:space="preserve">The diuretic </w:t>
      </w:r>
      <w:r w:rsidR="00BA0A31">
        <w:rPr>
          <w:bCs/>
          <w:lang w:val="en-GB"/>
        </w:rPr>
        <w:t>drug</w:t>
      </w:r>
      <w:r w:rsidRPr="001F5F93">
        <w:rPr>
          <w:bCs/>
          <w:lang w:val="en-GB"/>
        </w:rPr>
        <w:t xml:space="preserve"> used in the </w:t>
      </w:r>
      <w:r w:rsidR="00897BC7">
        <w:rPr>
          <w:bCs/>
          <w:lang w:val="en-GB"/>
        </w:rPr>
        <w:t>study</w:t>
      </w:r>
      <w:r w:rsidRPr="001F5F93">
        <w:rPr>
          <w:bCs/>
          <w:lang w:val="en-GB"/>
        </w:rPr>
        <w:t xml:space="preserve"> is furosemide, which stimulates the production of urine. Furosemide is an approved drug, which has been used for </w:t>
      </w:r>
      <w:r w:rsidR="00897BC7">
        <w:rPr>
          <w:bCs/>
          <w:lang w:val="en-GB"/>
        </w:rPr>
        <w:t>diuretic treatment</w:t>
      </w:r>
      <w:r w:rsidRPr="001F5F93">
        <w:rPr>
          <w:bCs/>
          <w:lang w:val="en-GB"/>
        </w:rPr>
        <w:t xml:space="preserve"> for over 30 years. </w:t>
      </w:r>
    </w:p>
    <w:p w14:paraId="48E3DED5" w14:textId="77777777" w:rsidR="00934001" w:rsidRPr="001F5F93" w:rsidRDefault="00934001" w:rsidP="00B97CE9">
      <w:pPr>
        <w:pStyle w:val="Ingenafstand"/>
        <w:spacing w:line="276" w:lineRule="auto"/>
        <w:rPr>
          <w:bCs/>
          <w:lang w:val="en-GB"/>
        </w:rPr>
      </w:pPr>
    </w:p>
    <w:p w14:paraId="68E87016" w14:textId="77777777" w:rsidR="00934001" w:rsidRPr="001F5F93" w:rsidRDefault="00897BC7" w:rsidP="00B97CE9">
      <w:pPr>
        <w:pStyle w:val="Ingenafstand"/>
        <w:spacing w:line="276" w:lineRule="auto"/>
        <w:rPr>
          <w:bCs/>
          <w:lang w:val="en-GB"/>
        </w:rPr>
      </w:pPr>
      <w:r>
        <w:rPr>
          <w:bCs/>
          <w:lang w:val="en-GB"/>
        </w:rPr>
        <w:t>Once</w:t>
      </w:r>
      <w:r w:rsidR="00934001" w:rsidRPr="001F5F93">
        <w:rPr>
          <w:bCs/>
          <w:lang w:val="en-GB"/>
        </w:rPr>
        <w:t xml:space="preserve"> all the excess fluid has been removed, </w:t>
      </w:r>
      <w:r>
        <w:rPr>
          <w:bCs/>
          <w:lang w:val="en-GB"/>
        </w:rPr>
        <w:t xml:space="preserve">treatment with </w:t>
      </w:r>
      <w:r w:rsidR="00934001" w:rsidRPr="001F5F93">
        <w:rPr>
          <w:bCs/>
          <w:lang w:val="en-GB"/>
        </w:rPr>
        <w:t>both diuretic</w:t>
      </w:r>
      <w:r>
        <w:rPr>
          <w:bCs/>
          <w:lang w:val="en-GB"/>
        </w:rPr>
        <w:t>s</w:t>
      </w:r>
      <w:r w:rsidR="00934001" w:rsidRPr="001F5F93">
        <w:rPr>
          <w:bCs/>
          <w:lang w:val="en-GB"/>
        </w:rPr>
        <w:t xml:space="preserve"> and placebo will be </w:t>
      </w:r>
      <w:r>
        <w:rPr>
          <w:bCs/>
          <w:lang w:val="en-GB"/>
        </w:rPr>
        <w:t>reduced</w:t>
      </w:r>
      <w:r w:rsidR="00934001" w:rsidRPr="001F5F93">
        <w:rPr>
          <w:bCs/>
          <w:lang w:val="en-GB"/>
        </w:rPr>
        <w:t xml:space="preserve"> and/or stopped in both groups.  </w:t>
      </w:r>
    </w:p>
    <w:p w14:paraId="3820EC9C" w14:textId="77777777" w:rsidR="006728ED" w:rsidRPr="001F5F93" w:rsidRDefault="006728ED" w:rsidP="00B97CE9">
      <w:pPr>
        <w:pStyle w:val="Ingenafstand"/>
        <w:spacing w:line="276" w:lineRule="auto"/>
        <w:rPr>
          <w:b/>
          <w:lang w:val="en-GB"/>
        </w:rPr>
      </w:pPr>
    </w:p>
    <w:p w14:paraId="6221F6BC" w14:textId="77777777" w:rsidR="00934001" w:rsidRPr="001F5F93" w:rsidRDefault="00934001" w:rsidP="00B97CE9">
      <w:pPr>
        <w:pStyle w:val="Ingenafstand"/>
        <w:spacing w:line="276" w:lineRule="auto"/>
        <w:rPr>
          <w:b/>
          <w:lang w:val="en-GB"/>
        </w:rPr>
      </w:pPr>
      <w:r w:rsidRPr="001F5F93">
        <w:rPr>
          <w:b/>
          <w:lang w:val="en-GB"/>
        </w:rPr>
        <w:t>Plan for the trial</w:t>
      </w:r>
    </w:p>
    <w:p w14:paraId="4C0370E0" w14:textId="77777777" w:rsidR="00934001" w:rsidRPr="001F5F93" w:rsidRDefault="00934001" w:rsidP="00B97CE9">
      <w:pPr>
        <w:pStyle w:val="Ingenafstand"/>
        <w:spacing w:line="276" w:lineRule="auto"/>
        <w:rPr>
          <w:bCs/>
          <w:lang w:val="en-GB"/>
        </w:rPr>
      </w:pPr>
      <w:r w:rsidRPr="001F5F93">
        <w:rPr>
          <w:bCs/>
          <w:lang w:val="en-GB"/>
        </w:rPr>
        <w:t xml:space="preserve">The entire trial is planned to last for three years and we </w:t>
      </w:r>
      <w:r w:rsidR="00897BC7">
        <w:rPr>
          <w:bCs/>
          <w:lang w:val="en-GB"/>
        </w:rPr>
        <w:t>will include</w:t>
      </w:r>
      <w:r w:rsidRPr="001F5F93">
        <w:rPr>
          <w:bCs/>
          <w:lang w:val="en-GB"/>
        </w:rPr>
        <w:t xml:space="preserve"> 1000 patients</w:t>
      </w:r>
      <w:r w:rsidR="00897BC7">
        <w:rPr>
          <w:bCs/>
          <w:lang w:val="en-GB"/>
        </w:rPr>
        <w:t xml:space="preserve"> in</w:t>
      </w:r>
      <w:r w:rsidRPr="001F5F93">
        <w:rPr>
          <w:bCs/>
          <w:lang w:val="en-GB"/>
        </w:rPr>
        <w:t xml:space="preserve"> total. If you </w:t>
      </w:r>
      <w:r w:rsidR="00897BC7">
        <w:rPr>
          <w:bCs/>
          <w:lang w:val="en-GB"/>
        </w:rPr>
        <w:t>give your</w:t>
      </w:r>
      <w:r w:rsidRPr="001F5F93">
        <w:rPr>
          <w:bCs/>
          <w:lang w:val="en-GB"/>
        </w:rPr>
        <w:t xml:space="preserve"> consent, you will participate in the study during your entire admission to the </w:t>
      </w:r>
      <w:r w:rsidR="00897BC7">
        <w:rPr>
          <w:bCs/>
          <w:lang w:val="en-GB"/>
        </w:rPr>
        <w:t>intensive care unit</w:t>
      </w:r>
      <w:r w:rsidRPr="001F5F93">
        <w:rPr>
          <w:bCs/>
          <w:lang w:val="en-GB"/>
        </w:rPr>
        <w:t xml:space="preserve">, </w:t>
      </w:r>
      <w:r w:rsidR="00897BC7">
        <w:rPr>
          <w:bCs/>
          <w:lang w:val="en-GB"/>
        </w:rPr>
        <w:t>but not more than 90 days</w:t>
      </w:r>
      <w:r w:rsidR="00293FFE" w:rsidRPr="001F5F93">
        <w:rPr>
          <w:bCs/>
          <w:lang w:val="en-GB"/>
        </w:rPr>
        <w:t>.</w:t>
      </w:r>
      <w:r w:rsidR="00897BC7">
        <w:rPr>
          <w:bCs/>
          <w:lang w:val="en-GB"/>
        </w:rPr>
        <w:t xml:space="preserve"> Subsequently,</w:t>
      </w:r>
      <w:r w:rsidR="00293FFE" w:rsidRPr="001F5F93">
        <w:rPr>
          <w:bCs/>
          <w:lang w:val="en-GB"/>
        </w:rPr>
        <w:t xml:space="preserve"> we will re</w:t>
      </w:r>
      <w:r w:rsidR="00897BC7">
        <w:rPr>
          <w:bCs/>
          <w:lang w:val="en-GB"/>
        </w:rPr>
        <w:t>cord</w:t>
      </w:r>
      <w:r w:rsidR="00293FFE" w:rsidRPr="001F5F93">
        <w:rPr>
          <w:bCs/>
          <w:lang w:val="en-GB"/>
        </w:rPr>
        <w:t xml:space="preserve"> data </w:t>
      </w:r>
      <w:r w:rsidR="00897BC7">
        <w:rPr>
          <w:bCs/>
          <w:lang w:val="en-GB"/>
        </w:rPr>
        <w:t>on survival</w:t>
      </w:r>
      <w:r w:rsidR="00293FFE" w:rsidRPr="001F5F93">
        <w:rPr>
          <w:bCs/>
          <w:lang w:val="en-GB"/>
        </w:rPr>
        <w:t>,</w:t>
      </w:r>
      <w:r w:rsidR="00897BC7">
        <w:rPr>
          <w:bCs/>
          <w:lang w:val="en-GB"/>
        </w:rPr>
        <w:t xml:space="preserve"> recovery of your </w:t>
      </w:r>
      <w:r w:rsidR="00293FFE" w:rsidRPr="001F5F93">
        <w:rPr>
          <w:bCs/>
          <w:lang w:val="en-GB"/>
        </w:rPr>
        <w:t xml:space="preserve">body’s functions and </w:t>
      </w:r>
      <w:r w:rsidR="00897BC7">
        <w:rPr>
          <w:bCs/>
          <w:lang w:val="en-GB"/>
        </w:rPr>
        <w:t>any</w:t>
      </w:r>
      <w:r w:rsidR="00293FFE" w:rsidRPr="001F5F93">
        <w:rPr>
          <w:bCs/>
          <w:lang w:val="en-GB"/>
        </w:rPr>
        <w:t xml:space="preserve"> side effects </w:t>
      </w:r>
      <w:r w:rsidR="00897BC7">
        <w:rPr>
          <w:bCs/>
          <w:lang w:val="en-GB"/>
        </w:rPr>
        <w:t>of</w:t>
      </w:r>
      <w:r w:rsidR="00293FFE" w:rsidRPr="001F5F93">
        <w:rPr>
          <w:bCs/>
          <w:lang w:val="en-GB"/>
        </w:rPr>
        <w:t xml:space="preserve"> the treatment up to 90 days after </w:t>
      </w:r>
      <w:r w:rsidR="00897BC7">
        <w:rPr>
          <w:bCs/>
          <w:lang w:val="en-GB"/>
        </w:rPr>
        <w:t>starting the trial</w:t>
      </w:r>
      <w:r w:rsidR="00293FFE" w:rsidRPr="001F5F93">
        <w:rPr>
          <w:bCs/>
          <w:lang w:val="en-GB"/>
        </w:rPr>
        <w:t xml:space="preserve">. This data is </w:t>
      </w:r>
      <w:r w:rsidR="00897BC7">
        <w:rPr>
          <w:bCs/>
          <w:lang w:val="en-GB"/>
        </w:rPr>
        <w:t>collected</w:t>
      </w:r>
      <w:r w:rsidR="00293FFE" w:rsidRPr="001F5F93">
        <w:rPr>
          <w:bCs/>
          <w:lang w:val="en-GB"/>
        </w:rPr>
        <w:t xml:space="preserve"> from the hospital’s databases</w:t>
      </w:r>
      <w:r w:rsidR="00897BC7">
        <w:rPr>
          <w:bCs/>
          <w:lang w:val="en-GB"/>
        </w:rPr>
        <w:t>,</w:t>
      </w:r>
      <w:r w:rsidR="00293FFE" w:rsidRPr="001F5F93">
        <w:rPr>
          <w:bCs/>
          <w:lang w:val="en-GB"/>
        </w:rPr>
        <w:t xml:space="preserve"> and</w:t>
      </w:r>
      <w:r w:rsidR="00897BC7">
        <w:rPr>
          <w:bCs/>
          <w:lang w:val="en-GB"/>
        </w:rPr>
        <w:t xml:space="preserve"> thus</w:t>
      </w:r>
      <w:r w:rsidR="00293FFE" w:rsidRPr="001F5F93">
        <w:rPr>
          <w:bCs/>
          <w:lang w:val="en-GB"/>
        </w:rPr>
        <w:t xml:space="preserve"> will </w:t>
      </w:r>
      <w:r w:rsidR="00897BC7">
        <w:rPr>
          <w:bCs/>
          <w:lang w:val="en-GB"/>
        </w:rPr>
        <w:t>not be associated with any additional inconvenience to y</w:t>
      </w:r>
      <w:r w:rsidR="00293FFE" w:rsidRPr="001F5F93">
        <w:rPr>
          <w:bCs/>
          <w:lang w:val="en-GB"/>
        </w:rPr>
        <w:t xml:space="preserve">ou. </w:t>
      </w:r>
    </w:p>
    <w:p w14:paraId="3B0E0E67" w14:textId="77777777" w:rsidR="00293FFE" w:rsidRPr="001F5F93" w:rsidRDefault="00293FFE" w:rsidP="00B97CE9">
      <w:pPr>
        <w:pStyle w:val="Ingenafstand"/>
        <w:spacing w:line="276" w:lineRule="auto"/>
        <w:rPr>
          <w:bCs/>
          <w:lang w:val="en-GB"/>
        </w:rPr>
      </w:pPr>
    </w:p>
    <w:p w14:paraId="254B54C5" w14:textId="77777777" w:rsidR="00293FFE" w:rsidRPr="001F5F93" w:rsidRDefault="00293FFE" w:rsidP="00293FFE">
      <w:pPr>
        <w:spacing w:after="0"/>
        <w:rPr>
          <w:lang w:val="en-GB"/>
        </w:rPr>
      </w:pPr>
      <w:r w:rsidRPr="001F5F93">
        <w:rPr>
          <w:bCs/>
          <w:lang w:val="en-GB"/>
        </w:rPr>
        <w:t>During the trial we will</w:t>
      </w:r>
      <w:r w:rsidR="00897BC7">
        <w:rPr>
          <w:bCs/>
          <w:lang w:val="en-GB"/>
        </w:rPr>
        <w:t xml:space="preserve"> collect the</w:t>
      </w:r>
      <w:r w:rsidRPr="001F5F93">
        <w:rPr>
          <w:bCs/>
          <w:lang w:val="en-GB"/>
        </w:rPr>
        <w:t xml:space="preserve"> following data from your</w:t>
      </w:r>
      <w:r w:rsidR="00897BC7">
        <w:rPr>
          <w:bCs/>
          <w:lang w:val="en-GB"/>
        </w:rPr>
        <w:t xml:space="preserve"> patient</w:t>
      </w:r>
      <w:r w:rsidRPr="001F5F93">
        <w:rPr>
          <w:bCs/>
          <w:lang w:val="en-GB"/>
        </w:rPr>
        <w:t xml:space="preserve"> record: </w:t>
      </w:r>
      <w:r w:rsidR="00897BC7">
        <w:rPr>
          <w:lang w:val="en-GB"/>
        </w:rPr>
        <w:t>previous</w:t>
      </w:r>
      <w:r w:rsidRPr="001F5F93">
        <w:rPr>
          <w:lang w:val="en-GB"/>
        </w:rPr>
        <w:t xml:space="preserve"> illnesses and hospita</w:t>
      </w:r>
      <w:r w:rsidR="00BA00EA">
        <w:rPr>
          <w:lang w:val="en-GB"/>
        </w:rPr>
        <w:t>lisations</w:t>
      </w:r>
      <w:r w:rsidRPr="001F5F93">
        <w:rPr>
          <w:lang w:val="en-GB"/>
        </w:rPr>
        <w:t xml:space="preserve">, blood </w:t>
      </w:r>
      <w:r w:rsidR="00BA00EA">
        <w:rPr>
          <w:lang w:val="en-GB"/>
        </w:rPr>
        <w:t>test results from</w:t>
      </w:r>
      <w:r w:rsidRPr="001F5F93">
        <w:rPr>
          <w:lang w:val="en-GB"/>
        </w:rPr>
        <w:t xml:space="preserve"> up to six months before the admission, all blood </w:t>
      </w:r>
      <w:r w:rsidR="00BA00EA">
        <w:rPr>
          <w:lang w:val="en-GB"/>
        </w:rPr>
        <w:t>test</w:t>
      </w:r>
      <w:r w:rsidRPr="001F5F93">
        <w:rPr>
          <w:lang w:val="en-GB"/>
        </w:rPr>
        <w:t xml:space="preserve"> results during the current admission, all measurements of </w:t>
      </w:r>
      <w:r w:rsidR="00BA00EA">
        <w:rPr>
          <w:lang w:val="en-GB"/>
        </w:rPr>
        <w:t>heart rate</w:t>
      </w:r>
      <w:r w:rsidRPr="001F5F93">
        <w:rPr>
          <w:lang w:val="en-GB"/>
        </w:rPr>
        <w:t xml:space="preserve">, blood pressure, </w:t>
      </w:r>
      <w:r w:rsidR="00B83A06">
        <w:rPr>
          <w:lang w:val="en-GB"/>
        </w:rPr>
        <w:t xml:space="preserve">blood </w:t>
      </w:r>
      <w:r w:rsidR="00BA00EA">
        <w:rPr>
          <w:lang w:val="en-GB"/>
        </w:rPr>
        <w:t xml:space="preserve">oxygen </w:t>
      </w:r>
      <w:r w:rsidRPr="001F5F93">
        <w:rPr>
          <w:lang w:val="en-GB"/>
        </w:rPr>
        <w:t xml:space="preserve">saturation, temperature, fluid balance, </w:t>
      </w:r>
      <w:bookmarkStart w:id="0" w:name="_Hlk60832470"/>
      <w:r w:rsidR="00BA00EA">
        <w:rPr>
          <w:lang w:val="en-GB"/>
        </w:rPr>
        <w:t xml:space="preserve">type and amount of medication given, </w:t>
      </w:r>
      <w:r w:rsidRPr="001F5F93">
        <w:rPr>
          <w:lang w:val="en-GB"/>
        </w:rPr>
        <w:t xml:space="preserve">and use of </w:t>
      </w:r>
      <w:r w:rsidR="00BA00EA">
        <w:rPr>
          <w:lang w:val="en-GB"/>
        </w:rPr>
        <w:t>life support</w:t>
      </w:r>
      <w:r w:rsidRPr="001F5F93">
        <w:rPr>
          <w:lang w:val="en-GB"/>
        </w:rPr>
        <w:t xml:space="preserve"> (ventilator</w:t>
      </w:r>
      <w:r w:rsidR="00BA00EA">
        <w:rPr>
          <w:lang w:val="en-GB"/>
        </w:rPr>
        <w:t>,</w:t>
      </w:r>
      <w:r w:rsidRPr="001F5F93">
        <w:rPr>
          <w:lang w:val="en-GB"/>
        </w:rPr>
        <w:t xml:space="preserve"> dialysis).</w:t>
      </w:r>
    </w:p>
    <w:bookmarkEnd w:id="0"/>
    <w:p w14:paraId="55FFCAC1" w14:textId="77777777" w:rsidR="00293FFE" w:rsidRPr="001F5F93" w:rsidRDefault="00293FFE" w:rsidP="00293FFE">
      <w:pPr>
        <w:spacing w:after="0"/>
        <w:rPr>
          <w:lang w:val="en-GB"/>
        </w:rPr>
      </w:pPr>
    </w:p>
    <w:p w14:paraId="51122900" w14:textId="77777777" w:rsidR="00293FFE" w:rsidRPr="001F5F93" w:rsidRDefault="00293FFE" w:rsidP="00293FFE">
      <w:pPr>
        <w:spacing w:after="0"/>
        <w:rPr>
          <w:lang w:val="en-GB"/>
        </w:rPr>
      </w:pPr>
      <w:r w:rsidRPr="001F5F93">
        <w:rPr>
          <w:lang w:val="en-GB"/>
        </w:rPr>
        <w:t xml:space="preserve">All information is treated confidentially </w:t>
      </w:r>
      <w:r w:rsidR="00B83A06" w:rsidRPr="001F5F93">
        <w:rPr>
          <w:lang w:val="en-GB"/>
        </w:rPr>
        <w:t>and, in the reporting,</w:t>
      </w:r>
      <w:r w:rsidR="00B83A06" w:rsidRPr="009A5FD7">
        <w:rPr>
          <w:lang w:val="en-GB"/>
        </w:rPr>
        <w:t xml:space="preserve"> and publication of the trial results, the patient will remain anonymous.</w:t>
      </w:r>
      <w:r w:rsidRPr="001F5F93">
        <w:rPr>
          <w:lang w:val="en-GB"/>
        </w:rPr>
        <w:t xml:space="preserve"> The Danish Medicines Agency, the GCP-unit and the doctors responsible for the trial (sponsor and investigator) will have access to your entire medical record to ensure that the study is being conducted as agreed upon. Every person with access to the record has </w:t>
      </w:r>
      <w:r w:rsidR="00B83A06">
        <w:rPr>
          <w:lang w:val="en-GB"/>
        </w:rPr>
        <w:t>a duty of</w:t>
      </w:r>
      <w:r w:rsidRPr="001F5F93">
        <w:rPr>
          <w:lang w:val="en-GB"/>
        </w:rPr>
        <w:t xml:space="preserve"> confidentiality. The trial has been reported to the Danish Data Protection Agency and consent to participation in the trial includes access to disclosure and processing of necessary information about </w:t>
      </w:r>
      <w:r w:rsidR="00DF177C" w:rsidRPr="001F5F93">
        <w:rPr>
          <w:lang w:val="en-GB"/>
        </w:rPr>
        <w:t xml:space="preserve">your </w:t>
      </w:r>
      <w:r w:rsidRPr="001F5F93">
        <w:rPr>
          <w:lang w:val="en-GB"/>
        </w:rPr>
        <w:t xml:space="preserve">health, from the </w:t>
      </w:r>
      <w:r w:rsidR="00DF177C" w:rsidRPr="001F5F93">
        <w:rPr>
          <w:lang w:val="en-GB"/>
        </w:rPr>
        <w:t xml:space="preserve">your </w:t>
      </w:r>
      <w:r w:rsidR="00B83A06">
        <w:rPr>
          <w:lang w:val="en-GB"/>
        </w:rPr>
        <w:t xml:space="preserve">entire </w:t>
      </w:r>
      <w:r w:rsidR="00DF177C" w:rsidRPr="001F5F93">
        <w:rPr>
          <w:lang w:val="en-GB"/>
        </w:rPr>
        <w:t>medical</w:t>
      </w:r>
      <w:r w:rsidRPr="001F5F93">
        <w:rPr>
          <w:lang w:val="en-GB"/>
        </w:rPr>
        <w:t xml:space="preserve"> record, and other private and confidential information as a part of the sponsor’s and monitor’s quality control and monitoring, as well as to the National board of Health’s division of control.</w:t>
      </w:r>
    </w:p>
    <w:p w14:paraId="40BBCB81" w14:textId="77777777" w:rsidR="00293FFE" w:rsidRPr="001F5F93" w:rsidRDefault="00293FFE" w:rsidP="00293FFE">
      <w:pPr>
        <w:spacing w:after="0"/>
        <w:rPr>
          <w:lang w:val="en-GB"/>
        </w:rPr>
      </w:pPr>
    </w:p>
    <w:p w14:paraId="7F7AD9EB" w14:textId="77777777" w:rsidR="00B83A06" w:rsidRDefault="00B83A06" w:rsidP="00DF177C">
      <w:pPr>
        <w:spacing w:after="0"/>
        <w:rPr>
          <w:b/>
          <w:lang w:val="en-GB"/>
        </w:rPr>
      </w:pPr>
    </w:p>
    <w:p w14:paraId="27070635" w14:textId="77777777" w:rsidR="00DF177C" w:rsidRPr="001F5F93" w:rsidRDefault="00B83A06" w:rsidP="00DF177C">
      <w:pPr>
        <w:spacing w:after="0"/>
        <w:rPr>
          <w:b/>
          <w:lang w:val="en-GB"/>
        </w:rPr>
      </w:pPr>
      <w:r>
        <w:rPr>
          <w:b/>
          <w:lang w:val="en-GB"/>
        </w:rPr>
        <w:lastRenderedPageBreak/>
        <w:t xml:space="preserve">The gain </w:t>
      </w:r>
      <w:r w:rsidR="00DF177C" w:rsidRPr="001F5F93">
        <w:rPr>
          <w:b/>
          <w:lang w:val="en-GB"/>
        </w:rPr>
        <w:t xml:space="preserve">of the </w:t>
      </w:r>
      <w:r>
        <w:rPr>
          <w:b/>
          <w:lang w:val="en-GB"/>
        </w:rPr>
        <w:t>study</w:t>
      </w:r>
    </w:p>
    <w:p w14:paraId="5385E037" w14:textId="77777777" w:rsidR="00DF177C" w:rsidRPr="001F5F93" w:rsidRDefault="00DF177C" w:rsidP="00DF177C">
      <w:pPr>
        <w:spacing w:after="0"/>
        <w:rPr>
          <w:lang w:val="en-GB"/>
        </w:rPr>
      </w:pPr>
      <w:r w:rsidRPr="001F5F93">
        <w:rPr>
          <w:lang w:val="en-GB"/>
        </w:rPr>
        <w:t>We expect th</w:t>
      </w:r>
      <w:r w:rsidR="00B0306F">
        <w:rPr>
          <w:lang w:val="en-GB"/>
        </w:rPr>
        <w:t xml:space="preserve">at </w:t>
      </w:r>
      <w:r w:rsidRPr="001F5F93">
        <w:rPr>
          <w:lang w:val="en-GB"/>
        </w:rPr>
        <w:t>earl</w:t>
      </w:r>
      <w:r w:rsidR="00B0306F">
        <w:rPr>
          <w:lang w:val="en-GB"/>
        </w:rPr>
        <w:t>y</w:t>
      </w:r>
      <w:r w:rsidRPr="001F5F93">
        <w:rPr>
          <w:lang w:val="en-GB"/>
        </w:rPr>
        <w:t xml:space="preserve"> start </w:t>
      </w:r>
      <w:r w:rsidR="00B0306F">
        <w:rPr>
          <w:lang w:val="en-GB"/>
        </w:rPr>
        <w:t>of</w:t>
      </w:r>
      <w:r w:rsidRPr="001F5F93">
        <w:rPr>
          <w:lang w:val="en-GB"/>
        </w:rPr>
        <w:t xml:space="preserve"> treatment of fluid</w:t>
      </w:r>
      <w:r w:rsidR="00B0306F">
        <w:rPr>
          <w:lang w:val="en-GB"/>
        </w:rPr>
        <w:t xml:space="preserve"> retention</w:t>
      </w:r>
      <w:r w:rsidRPr="001F5F93">
        <w:rPr>
          <w:lang w:val="en-GB"/>
        </w:rPr>
        <w:t xml:space="preserve"> with diuretics </w:t>
      </w:r>
      <w:r w:rsidR="00B0306F">
        <w:rPr>
          <w:lang w:val="en-GB"/>
        </w:rPr>
        <w:t>can</w:t>
      </w:r>
      <w:r w:rsidRPr="001F5F93">
        <w:rPr>
          <w:lang w:val="en-GB"/>
        </w:rPr>
        <w:t xml:space="preserve"> shorten the period </w:t>
      </w:r>
      <w:r w:rsidR="00B0306F">
        <w:rPr>
          <w:lang w:val="en-GB"/>
        </w:rPr>
        <w:t>during</w:t>
      </w:r>
      <w:r w:rsidRPr="001F5F93">
        <w:rPr>
          <w:lang w:val="en-GB"/>
        </w:rPr>
        <w:t xml:space="preserve"> which the body is affected by the excess fluid. </w:t>
      </w:r>
      <w:r w:rsidR="00B0306F">
        <w:rPr>
          <w:lang w:val="en-GB"/>
        </w:rPr>
        <w:t>This we believe provides a better chance of survival</w:t>
      </w:r>
      <w:r w:rsidRPr="001F5F93">
        <w:rPr>
          <w:lang w:val="en-GB"/>
        </w:rPr>
        <w:t xml:space="preserve">. By participating in the </w:t>
      </w:r>
      <w:r w:rsidR="00283B6E" w:rsidRPr="001F5F93">
        <w:rPr>
          <w:lang w:val="en-GB"/>
        </w:rPr>
        <w:t>trial,</w:t>
      </w:r>
      <w:r w:rsidRPr="001F5F93">
        <w:rPr>
          <w:lang w:val="en-GB"/>
        </w:rPr>
        <w:t xml:space="preserve"> you have had a 50% chance of receiving the trial treatment, </w:t>
      </w:r>
      <w:r w:rsidR="00B0306F">
        <w:rPr>
          <w:lang w:val="en-GB"/>
        </w:rPr>
        <w:t>which</w:t>
      </w:r>
      <w:r w:rsidRPr="001F5F93">
        <w:rPr>
          <w:lang w:val="en-GB"/>
        </w:rPr>
        <w:t xml:space="preserve"> may be better than </w:t>
      </w:r>
      <w:r w:rsidR="00B0306F">
        <w:rPr>
          <w:lang w:val="en-GB"/>
        </w:rPr>
        <w:t xml:space="preserve">waiting for </w:t>
      </w:r>
      <w:r w:rsidRPr="001F5F93">
        <w:rPr>
          <w:lang w:val="en-GB"/>
        </w:rPr>
        <w:t>the body</w:t>
      </w:r>
      <w:r w:rsidR="00B0306F">
        <w:rPr>
          <w:lang w:val="en-GB"/>
        </w:rPr>
        <w:t xml:space="preserve"> to excrete t</w:t>
      </w:r>
      <w:r w:rsidRPr="001F5F93">
        <w:rPr>
          <w:lang w:val="en-GB"/>
        </w:rPr>
        <w:t>he excess fluid</w:t>
      </w:r>
      <w:r w:rsidR="00B0306F">
        <w:rPr>
          <w:lang w:val="en-GB"/>
        </w:rPr>
        <w:t xml:space="preserve"> by itself</w:t>
      </w:r>
      <w:r w:rsidRPr="001F5F93">
        <w:rPr>
          <w:lang w:val="en-GB"/>
        </w:rPr>
        <w:t>.</w:t>
      </w:r>
    </w:p>
    <w:p w14:paraId="51F78A53" w14:textId="77777777" w:rsidR="00DF177C" w:rsidRPr="001F5F93" w:rsidRDefault="00DF177C" w:rsidP="00DF177C">
      <w:pPr>
        <w:spacing w:after="0"/>
        <w:rPr>
          <w:lang w:val="en-GB"/>
        </w:rPr>
      </w:pPr>
    </w:p>
    <w:p w14:paraId="20828505" w14:textId="77777777" w:rsidR="00DF177C" w:rsidRPr="001F5F93" w:rsidRDefault="00DF177C" w:rsidP="00DF177C">
      <w:pPr>
        <w:spacing w:after="0"/>
        <w:rPr>
          <w:lang w:val="en-GB"/>
        </w:rPr>
      </w:pPr>
      <w:r w:rsidRPr="001F5F93">
        <w:rPr>
          <w:lang w:val="en-GB"/>
        </w:rPr>
        <w:t xml:space="preserve">The results of the trial will </w:t>
      </w:r>
      <w:r w:rsidR="00B0306F">
        <w:rPr>
          <w:lang w:val="en-GB"/>
        </w:rPr>
        <w:t>provide</w:t>
      </w:r>
      <w:r w:rsidRPr="001F5F93">
        <w:rPr>
          <w:lang w:val="en-GB"/>
        </w:rPr>
        <w:t xml:space="preserve"> important information regarding fluid</w:t>
      </w:r>
      <w:r w:rsidR="00B0306F">
        <w:rPr>
          <w:lang w:val="en-GB"/>
        </w:rPr>
        <w:t xml:space="preserve"> </w:t>
      </w:r>
      <w:r w:rsidRPr="001F5F93">
        <w:rPr>
          <w:lang w:val="en-GB"/>
        </w:rPr>
        <w:t>t</w:t>
      </w:r>
      <w:r w:rsidR="00B0306F">
        <w:rPr>
          <w:lang w:val="en-GB"/>
        </w:rPr>
        <w:t>herapy</w:t>
      </w:r>
      <w:r w:rsidRPr="001F5F93">
        <w:rPr>
          <w:lang w:val="en-GB"/>
        </w:rPr>
        <w:t xml:space="preserve"> in the </w:t>
      </w:r>
      <w:r w:rsidR="00B0306F">
        <w:rPr>
          <w:lang w:val="en-GB"/>
        </w:rPr>
        <w:t xml:space="preserve">intensive care unit. Hopefully it might </w:t>
      </w:r>
      <w:r w:rsidRPr="001F5F93">
        <w:rPr>
          <w:lang w:val="en-GB"/>
        </w:rPr>
        <w:t xml:space="preserve">improve </w:t>
      </w:r>
      <w:r w:rsidR="00B0306F">
        <w:rPr>
          <w:lang w:val="en-GB"/>
        </w:rPr>
        <w:t>the future</w:t>
      </w:r>
      <w:r w:rsidRPr="001F5F93">
        <w:rPr>
          <w:lang w:val="en-GB"/>
        </w:rPr>
        <w:t xml:space="preserve"> treatment of critically ill patients in </w:t>
      </w:r>
      <w:r w:rsidR="00B0306F">
        <w:rPr>
          <w:lang w:val="en-GB"/>
        </w:rPr>
        <w:t>intensive care units.</w:t>
      </w:r>
    </w:p>
    <w:p w14:paraId="4A35D5C0" w14:textId="77777777" w:rsidR="00DF177C" w:rsidRPr="001F5F93" w:rsidRDefault="00DF177C" w:rsidP="00B97CE9">
      <w:pPr>
        <w:spacing w:after="0"/>
        <w:rPr>
          <w:b/>
          <w:lang w:val="en-GB"/>
        </w:rPr>
      </w:pPr>
    </w:p>
    <w:p w14:paraId="0E5604CA" w14:textId="77777777" w:rsidR="00B97CE9" w:rsidRPr="001F5F93" w:rsidRDefault="00B97CE9" w:rsidP="00B97CE9">
      <w:pPr>
        <w:spacing w:after="0"/>
        <w:rPr>
          <w:b/>
          <w:lang w:val="en-GB"/>
        </w:rPr>
      </w:pPr>
      <w:r w:rsidRPr="001F5F93">
        <w:rPr>
          <w:b/>
          <w:lang w:val="en-GB"/>
        </w:rPr>
        <w:t>Side effects, risks, complications and downsides</w:t>
      </w:r>
    </w:p>
    <w:p w14:paraId="15026B4A" w14:textId="77777777" w:rsidR="00B97CE9" w:rsidRPr="001F5F93" w:rsidRDefault="00DF177C" w:rsidP="00B97CE9">
      <w:pPr>
        <w:spacing w:after="0"/>
        <w:rPr>
          <w:lang w:val="en-GB"/>
        </w:rPr>
      </w:pPr>
      <w:r w:rsidRPr="001F5F93">
        <w:rPr>
          <w:lang w:val="en-GB"/>
        </w:rPr>
        <w:t>Treatment of fluid</w:t>
      </w:r>
      <w:r w:rsidR="00B0306F">
        <w:rPr>
          <w:lang w:val="en-GB"/>
        </w:rPr>
        <w:t xml:space="preserve"> overload</w:t>
      </w:r>
      <w:r w:rsidRPr="001F5F93">
        <w:rPr>
          <w:lang w:val="en-GB"/>
        </w:rPr>
        <w:t xml:space="preserve"> with diuretics</w:t>
      </w:r>
      <w:r w:rsidR="002469F3">
        <w:rPr>
          <w:lang w:val="en-GB"/>
        </w:rPr>
        <w:t xml:space="preserve"> is</w:t>
      </w:r>
      <w:r w:rsidRPr="001F5F93">
        <w:rPr>
          <w:lang w:val="en-GB"/>
        </w:rPr>
        <w:t xml:space="preserve"> </w:t>
      </w:r>
      <w:r w:rsidR="00B0306F">
        <w:rPr>
          <w:lang w:val="en-GB"/>
        </w:rPr>
        <w:t>commonly</w:t>
      </w:r>
      <w:r w:rsidRPr="001F5F93">
        <w:rPr>
          <w:lang w:val="en-GB"/>
        </w:rPr>
        <w:t xml:space="preserve"> and frequently used for patients who, like yourself, </w:t>
      </w:r>
      <w:r w:rsidR="00B0306F">
        <w:rPr>
          <w:lang w:val="en-GB"/>
        </w:rPr>
        <w:t>are</w:t>
      </w:r>
      <w:r w:rsidRPr="001F5F93">
        <w:rPr>
          <w:lang w:val="en-GB"/>
        </w:rPr>
        <w:t xml:space="preserve"> admitted to an </w:t>
      </w:r>
      <w:r w:rsidR="00B0306F">
        <w:rPr>
          <w:lang w:val="en-GB"/>
        </w:rPr>
        <w:t>intensive care unit</w:t>
      </w:r>
      <w:r w:rsidRPr="001F5F93">
        <w:rPr>
          <w:lang w:val="en-GB"/>
        </w:rPr>
        <w:t>. The type of treatment</w:t>
      </w:r>
      <w:r w:rsidR="00B0306F">
        <w:rPr>
          <w:lang w:val="en-GB"/>
        </w:rPr>
        <w:t xml:space="preserve"> given</w:t>
      </w:r>
      <w:r w:rsidRPr="001F5F93">
        <w:rPr>
          <w:lang w:val="en-GB"/>
        </w:rPr>
        <w:t xml:space="preserve"> in the trial does not differ from our </w:t>
      </w:r>
      <w:r w:rsidR="00B0306F">
        <w:rPr>
          <w:lang w:val="en-GB"/>
        </w:rPr>
        <w:t>normal practice</w:t>
      </w:r>
      <w:r w:rsidRPr="001F5F93">
        <w:rPr>
          <w:lang w:val="en-GB"/>
        </w:rPr>
        <w:t xml:space="preserve">. Only </w:t>
      </w:r>
      <w:r w:rsidR="00B0306F">
        <w:rPr>
          <w:lang w:val="en-GB"/>
        </w:rPr>
        <w:t>the</w:t>
      </w:r>
      <w:r w:rsidR="002469F3">
        <w:rPr>
          <w:lang w:val="en-GB"/>
        </w:rPr>
        <w:t xml:space="preserve"> time the</w:t>
      </w:r>
      <w:r w:rsidR="00B0306F">
        <w:rPr>
          <w:lang w:val="en-GB"/>
        </w:rPr>
        <w:t xml:space="preserve"> </w:t>
      </w:r>
      <w:r w:rsidRPr="001F5F93">
        <w:rPr>
          <w:lang w:val="en-GB"/>
        </w:rPr>
        <w:t xml:space="preserve">treatment </w:t>
      </w:r>
      <w:r w:rsidR="00B0306F">
        <w:rPr>
          <w:lang w:val="en-GB"/>
        </w:rPr>
        <w:t xml:space="preserve">is started </w:t>
      </w:r>
      <w:r w:rsidRPr="001F5F93">
        <w:rPr>
          <w:lang w:val="en-GB"/>
        </w:rPr>
        <w:t>is different, and therefor</w:t>
      </w:r>
      <w:r w:rsidR="002469F3">
        <w:rPr>
          <w:lang w:val="en-GB"/>
        </w:rPr>
        <w:t>e</w:t>
      </w:r>
      <w:r w:rsidRPr="001F5F93">
        <w:rPr>
          <w:lang w:val="en-GB"/>
        </w:rPr>
        <w:t xml:space="preserve"> you will not have any </w:t>
      </w:r>
      <w:r w:rsidR="002469F3">
        <w:rPr>
          <w:lang w:val="en-GB"/>
        </w:rPr>
        <w:t>increased</w:t>
      </w:r>
      <w:r w:rsidRPr="001F5F93">
        <w:rPr>
          <w:lang w:val="en-GB"/>
        </w:rPr>
        <w:t xml:space="preserve"> risk of side effects </w:t>
      </w:r>
      <w:r w:rsidR="002469F3">
        <w:rPr>
          <w:lang w:val="en-GB"/>
        </w:rPr>
        <w:t xml:space="preserve">by </w:t>
      </w:r>
      <w:r w:rsidRPr="001F5F93">
        <w:rPr>
          <w:lang w:val="en-GB"/>
        </w:rPr>
        <w:t xml:space="preserve">participating in the </w:t>
      </w:r>
      <w:r w:rsidR="002469F3">
        <w:rPr>
          <w:lang w:val="en-GB"/>
        </w:rPr>
        <w:t>trial</w:t>
      </w:r>
      <w:r w:rsidRPr="001F5F93">
        <w:rPr>
          <w:lang w:val="en-GB"/>
        </w:rPr>
        <w:t>. The most important known side effects to short-term treatment with furosemide are:</w:t>
      </w:r>
    </w:p>
    <w:p w14:paraId="18DAA850" w14:textId="77777777" w:rsidR="00DF177C" w:rsidRPr="001F5F93" w:rsidRDefault="00DF177C" w:rsidP="00B97CE9">
      <w:pPr>
        <w:spacing w:after="0"/>
        <w:rPr>
          <w:lang w:val="en-GB"/>
        </w:rPr>
      </w:pPr>
    </w:p>
    <w:p w14:paraId="1777C1E8" w14:textId="77777777" w:rsidR="002469F3" w:rsidRPr="009A5FD7" w:rsidRDefault="002469F3" w:rsidP="002469F3">
      <w:pPr>
        <w:spacing w:after="0"/>
        <w:rPr>
          <w:lang w:val="en-GB"/>
        </w:rPr>
      </w:pPr>
      <w:r w:rsidRPr="009A5FD7">
        <w:rPr>
          <w:lang w:val="en-GB"/>
        </w:rPr>
        <w:t>The most frequent and</w:t>
      </w:r>
      <w:r>
        <w:rPr>
          <w:lang w:val="en-GB"/>
        </w:rPr>
        <w:t xml:space="preserve"> not serious</w:t>
      </w:r>
      <w:r w:rsidRPr="009A5FD7">
        <w:rPr>
          <w:lang w:val="en-GB"/>
        </w:rPr>
        <w:t xml:space="preserve"> side effects from furosemide are disturbances in salt balance, hypovolemia, large diuresis, </w:t>
      </w:r>
      <w:r>
        <w:rPr>
          <w:lang w:val="en-GB"/>
        </w:rPr>
        <w:t xml:space="preserve">temporarily </w:t>
      </w:r>
      <w:r w:rsidRPr="009A5FD7">
        <w:rPr>
          <w:lang w:val="en-GB"/>
        </w:rPr>
        <w:t xml:space="preserve">increase of triglycerides, creatinine and urate. More severe and rare side effects are allergic reactions, a drop in platelets, red and white blood cells, severe drop in blood pressure, </w:t>
      </w:r>
      <w:r>
        <w:rPr>
          <w:lang w:val="en-GB"/>
        </w:rPr>
        <w:t>pancreatitis</w:t>
      </w:r>
      <w:r w:rsidRPr="009A5FD7">
        <w:rPr>
          <w:lang w:val="en-GB"/>
        </w:rPr>
        <w:t xml:space="preserve">, rash and worsening of kidney function. Very rarely hearing loss may occur. </w:t>
      </w:r>
    </w:p>
    <w:p w14:paraId="6856A7A3" w14:textId="77777777" w:rsidR="00B97CE9" w:rsidRPr="001F5F93" w:rsidRDefault="00B97CE9" w:rsidP="00B97CE9">
      <w:pPr>
        <w:spacing w:after="0"/>
        <w:rPr>
          <w:lang w:val="en-GB"/>
        </w:rPr>
      </w:pPr>
    </w:p>
    <w:p w14:paraId="5F6A078F" w14:textId="77777777" w:rsidR="00B97CE9" w:rsidRPr="001F5F93" w:rsidRDefault="00B97CE9" w:rsidP="00B97CE9">
      <w:pPr>
        <w:spacing w:after="0"/>
        <w:rPr>
          <w:lang w:val="en-GB"/>
        </w:rPr>
      </w:pPr>
      <w:r w:rsidRPr="001F5F93">
        <w:rPr>
          <w:lang w:val="en-GB"/>
        </w:rPr>
        <w:t xml:space="preserve">The treatment with </w:t>
      </w:r>
      <w:r w:rsidR="002469F3">
        <w:rPr>
          <w:lang w:val="en-GB"/>
        </w:rPr>
        <w:t>saline</w:t>
      </w:r>
      <w:r w:rsidRPr="001F5F93">
        <w:rPr>
          <w:lang w:val="en-GB"/>
        </w:rPr>
        <w:t xml:space="preserve"> has no side effects in the volumes which it is given in this trial.</w:t>
      </w:r>
    </w:p>
    <w:p w14:paraId="01B0CFA5" w14:textId="77777777" w:rsidR="00B97CE9" w:rsidRPr="001F5F93" w:rsidRDefault="00B97CE9" w:rsidP="00B97CE9">
      <w:pPr>
        <w:spacing w:after="0"/>
        <w:rPr>
          <w:lang w:val="en-GB"/>
        </w:rPr>
      </w:pPr>
    </w:p>
    <w:p w14:paraId="771AA67C" w14:textId="77777777" w:rsidR="00B97CE9" w:rsidRPr="001F5F93" w:rsidRDefault="002469F3" w:rsidP="00B97CE9">
      <w:pPr>
        <w:spacing w:after="0"/>
        <w:rPr>
          <w:lang w:val="en-GB"/>
        </w:rPr>
      </w:pPr>
      <w:r>
        <w:rPr>
          <w:lang w:val="en-GB"/>
        </w:rPr>
        <w:t>Other risks from participating the trial we have no knowledge about might occur</w:t>
      </w:r>
      <w:r w:rsidR="00B97CE9" w:rsidRPr="001F5F93">
        <w:rPr>
          <w:lang w:val="en-GB"/>
        </w:rPr>
        <w:t xml:space="preserve">. </w:t>
      </w:r>
      <w:r w:rsidR="00283B6E" w:rsidRPr="001F5F93">
        <w:rPr>
          <w:lang w:val="en-GB"/>
        </w:rPr>
        <w:t xml:space="preserve">We therefore ask you to inform us if you experience problems with your health while the trial is ongoing. </w:t>
      </w:r>
      <w:r w:rsidR="00B97CE9" w:rsidRPr="001F5F93">
        <w:rPr>
          <w:lang w:val="en-GB"/>
        </w:rPr>
        <w:t>If we discover side effects that you have not yet been informed about, you will</w:t>
      </w:r>
      <w:r>
        <w:rPr>
          <w:lang w:val="en-GB"/>
        </w:rPr>
        <w:t xml:space="preserve"> of course</w:t>
      </w:r>
      <w:r w:rsidR="00B97CE9" w:rsidRPr="001F5F93">
        <w:rPr>
          <w:lang w:val="en-GB"/>
        </w:rPr>
        <w:t xml:space="preserve"> be informed immediately</w:t>
      </w:r>
      <w:r w:rsidR="00283B6E" w:rsidRPr="001F5F93">
        <w:rPr>
          <w:lang w:val="en-GB"/>
        </w:rPr>
        <w:t>, and you must decide whether you wish to continue with the trial</w:t>
      </w:r>
      <w:r w:rsidR="00B97CE9" w:rsidRPr="001F5F93">
        <w:rPr>
          <w:lang w:val="en-GB"/>
        </w:rPr>
        <w:t xml:space="preserve">. </w:t>
      </w:r>
    </w:p>
    <w:p w14:paraId="5471D012" w14:textId="77777777" w:rsidR="00B97CE9" w:rsidRPr="001F5F93" w:rsidRDefault="00B97CE9" w:rsidP="00B97CE9">
      <w:pPr>
        <w:spacing w:after="0"/>
        <w:rPr>
          <w:lang w:val="en-GB"/>
        </w:rPr>
      </w:pPr>
    </w:p>
    <w:p w14:paraId="2D481809" w14:textId="77777777" w:rsidR="00283B6E" w:rsidRPr="001F5F93" w:rsidRDefault="00283B6E" w:rsidP="00B97CE9">
      <w:pPr>
        <w:spacing w:after="0"/>
        <w:rPr>
          <w:lang w:val="en-GB"/>
        </w:rPr>
      </w:pPr>
      <w:r w:rsidRPr="001F5F93">
        <w:rPr>
          <w:lang w:val="en-GB"/>
        </w:rPr>
        <w:t>Your participation in th</w:t>
      </w:r>
      <w:r w:rsidR="002469F3">
        <w:rPr>
          <w:lang w:val="en-GB"/>
        </w:rPr>
        <w:t xml:space="preserve">e trial will not cause additional inconvenience for </w:t>
      </w:r>
      <w:r w:rsidR="00BA601A">
        <w:rPr>
          <w:lang w:val="en-GB"/>
        </w:rPr>
        <w:t>you</w:t>
      </w:r>
      <w:r w:rsidR="002469F3">
        <w:rPr>
          <w:lang w:val="en-GB"/>
        </w:rPr>
        <w:t>.</w:t>
      </w:r>
      <w:r w:rsidRPr="001F5F93">
        <w:rPr>
          <w:lang w:val="en-GB"/>
        </w:rPr>
        <w:t xml:space="preserve"> </w:t>
      </w:r>
    </w:p>
    <w:p w14:paraId="41CECE69" w14:textId="77777777" w:rsidR="00283B6E" w:rsidRPr="001F5F93" w:rsidRDefault="00283B6E" w:rsidP="00B97CE9">
      <w:pPr>
        <w:spacing w:after="0"/>
        <w:rPr>
          <w:lang w:val="en-GB"/>
        </w:rPr>
      </w:pPr>
    </w:p>
    <w:p w14:paraId="35D17460" w14:textId="77777777" w:rsidR="00B97CE9" w:rsidRPr="001F5F93" w:rsidRDefault="00283B6E" w:rsidP="00B97CE9">
      <w:pPr>
        <w:spacing w:after="0"/>
        <w:rPr>
          <w:b/>
          <w:lang w:val="en-GB"/>
        </w:rPr>
      </w:pPr>
      <w:r w:rsidRPr="001F5F93">
        <w:rPr>
          <w:b/>
          <w:lang w:val="en-GB"/>
        </w:rPr>
        <w:t>Exclusion from and interruption of the trial</w:t>
      </w:r>
    </w:p>
    <w:p w14:paraId="3F6A65BC" w14:textId="77777777" w:rsidR="00283B6E" w:rsidRPr="001F5F93" w:rsidRDefault="00283B6E" w:rsidP="00B97CE9">
      <w:pPr>
        <w:spacing w:after="0"/>
        <w:rPr>
          <w:bCs/>
          <w:lang w:val="en-GB"/>
        </w:rPr>
      </w:pPr>
      <w:r w:rsidRPr="001F5F93">
        <w:rPr>
          <w:bCs/>
          <w:lang w:val="en-GB"/>
        </w:rPr>
        <w:t>You cannot participate in the trial if you are allergic to the diuretic medicine (furosemide) or you experience severe side effects to furosemide.</w:t>
      </w:r>
    </w:p>
    <w:p w14:paraId="6FCDB57C" w14:textId="77777777" w:rsidR="00283B6E" w:rsidRPr="001F5F93" w:rsidRDefault="00283B6E" w:rsidP="00B97CE9">
      <w:pPr>
        <w:spacing w:after="0"/>
        <w:rPr>
          <w:bCs/>
          <w:lang w:val="en-GB"/>
        </w:rPr>
      </w:pPr>
    </w:p>
    <w:p w14:paraId="41B84E3B" w14:textId="77777777" w:rsidR="00283B6E" w:rsidRPr="001F5F93" w:rsidRDefault="00283B6E" w:rsidP="00B97CE9">
      <w:pPr>
        <w:spacing w:after="0"/>
        <w:rPr>
          <w:bCs/>
          <w:lang w:val="en-GB"/>
        </w:rPr>
      </w:pPr>
      <w:r w:rsidRPr="001F5F93">
        <w:rPr>
          <w:bCs/>
          <w:lang w:val="en-GB"/>
        </w:rPr>
        <w:t>Your participation in the trial ends if you are</w:t>
      </w:r>
      <w:r w:rsidR="002469F3">
        <w:rPr>
          <w:bCs/>
          <w:lang w:val="en-GB"/>
        </w:rPr>
        <w:t xml:space="preserve"> transferred</w:t>
      </w:r>
      <w:r w:rsidRPr="001F5F93">
        <w:rPr>
          <w:bCs/>
          <w:lang w:val="en-GB"/>
        </w:rPr>
        <w:t xml:space="preserve"> to a different </w:t>
      </w:r>
      <w:r w:rsidR="002469F3">
        <w:rPr>
          <w:bCs/>
          <w:lang w:val="en-GB"/>
        </w:rPr>
        <w:t>intensive care unit</w:t>
      </w:r>
      <w:r w:rsidRPr="001F5F93">
        <w:rPr>
          <w:bCs/>
          <w:lang w:val="en-GB"/>
        </w:rPr>
        <w:t xml:space="preserve"> that does not participate in the trial. The doctors in the </w:t>
      </w:r>
      <w:r w:rsidR="002469F3">
        <w:rPr>
          <w:bCs/>
          <w:lang w:val="en-GB"/>
        </w:rPr>
        <w:t>intensive care</w:t>
      </w:r>
      <w:r w:rsidRPr="001F5F93">
        <w:rPr>
          <w:bCs/>
          <w:lang w:val="en-GB"/>
        </w:rPr>
        <w:t xml:space="preserve"> to which you are admitted can also decide to withdraw you from the trial, </w:t>
      </w:r>
      <w:r w:rsidR="002469F3">
        <w:rPr>
          <w:bCs/>
          <w:lang w:val="en-GB"/>
        </w:rPr>
        <w:t>in which</w:t>
      </w:r>
      <w:r w:rsidRPr="001F5F93">
        <w:rPr>
          <w:bCs/>
          <w:lang w:val="en-GB"/>
        </w:rPr>
        <w:t xml:space="preserve"> case you will be </w:t>
      </w:r>
      <w:r w:rsidR="002469F3">
        <w:rPr>
          <w:bCs/>
          <w:lang w:val="en-GB"/>
        </w:rPr>
        <w:t xml:space="preserve">notified </w:t>
      </w:r>
      <w:r w:rsidRPr="001F5F93">
        <w:rPr>
          <w:bCs/>
          <w:lang w:val="en-GB"/>
        </w:rPr>
        <w:t>directly</w:t>
      </w:r>
      <w:r w:rsidR="002469F3">
        <w:rPr>
          <w:bCs/>
          <w:lang w:val="en-GB"/>
        </w:rPr>
        <w:t xml:space="preserve"> of</w:t>
      </w:r>
      <w:r w:rsidRPr="001F5F93">
        <w:rPr>
          <w:bCs/>
          <w:lang w:val="en-GB"/>
        </w:rPr>
        <w:t xml:space="preserve"> the reason for this.</w:t>
      </w:r>
    </w:p>
    <w:p w14:paraId="569E14C2" w14:textId="77777777" w:rsidR="00283B6E" w:rsidRPr="001F5F93" w:rsidRDefault="00283B6E" w:rsidP="00B97CE9">
      <w:pPr>
        <w:spacing w:after="0"/>
        <w:rPr>
          <w:bCs/>
          <w:lang w:val="en-GB"/>
        </w:rPr>
      </w:pPr>
    </w:p>
    <w:p w14:paraId="098F42D4" w14:textId="77777777" w:rsidR="00283B6E" w:rsidRDefault="00283B6E" w:rsidP="00B97CE9">
      <w:pPr>
        <w:spacing w:after="0"/>
        <w:rPr>
          <w:bCs/>
          <w:lang w:val="en-GB"/>
        </w:rPr>
      </w:pPr>
      <w:r w:rsidRPr="001F5F93">
        <w:rPr>
          <w:bCs/>
          <w:lang w:val="en-GB"/>
        </w:rPr>
        <w:t xml:space="preserve">If many unexpected and severe complications occur because of the treatment, the trial can be interrupted </w:t>
      </w:r>
      <w:r w:rsidR="002469F3" w:rsidRPr="001F5F93">
        <w:rPr>
          <w:bCs/>
          <w:lang w:val="en-GB"/>
        </w:rPr>
        <w:t>on</w:t>
      </w:r>
      <w:r w:rsidRPr="001F5F93">
        <w:rPr>
          <w:bCs/>
          <w:lang w:val="en-GB"/>
        </w:rPr>
        <w:t xml:space="preserve"> account of safety issues.</w:t>
      </w:r>
    </w:p>
    <w:p w14:paraId="58036527" w14:textId="77777777" w:rsidR="002469F3" w:rsidRDefault="002469F3" w:rsidP="00B97CE9">
      <w:pPr>
        <w:spacing w:after="0"/>
        <w:rPr>
          <w:bCs/>
          <w:lang w:val="en-GB"/>
        </w:rPr>
      </w:pPr>
    </w:p>
    <w:p w14:paraId="154C7478" w14:textId="77777777" w:rsidR="002469F3" w:rsidRPr="001F5F93" w:rsidRDefault="002469F3" w:rsidP="00B97CE9">
      <w:pPr>
        <w:spacing w:after="0"/>
        <w:rPr>
          <w:bCs/>
          <w:lang w:val="en-GB"/>
        </w:rPr>
      </w:pPr>
    </w:p>
    <w:p w14:paraId="311CD744" w14:textId="77777777" w:rsidR="00B97CE9" w:rsidRPr="001F5F93" w:rsidRDefault="00B97CE9" w:rsidP="00B97CE9">
      <w:pPr>
        <w:spacing w:after="0"/>
        <w:rPr>
          <w:lang w:val="en-GB"/>
        </w:rPr>
      </w:pPr>
    </w:p>
    <w:p w14:paraId="3A7B23F8" w14:textId="77777777" w:rsidR="00B97CE9" w:rsidRPr="001F5F93" w:rsidRDefault="00B97CE9" w:rsidP="00B97CE9">
      <w:pPr>
        <w:spacing w:after="0"/>
        <w:rPr>
          <w:b/>
          <w:lang w:val="en-GB"/>
        </w:rPr>
      </w:pPr>
      <w:r w:rsidRPr="001F5F93">
        <w:rPr>
          <w:b/>
          <w:lang w:val="en-GB"/>
        </w:rPr>
        <w:lastRenderedPageBreak/>
        <w:t xml:space="preserve">Information </w:t>
      </w:r>
      <w:r w:rsidR="002469F3">
        <w:rPr>
          <w:b/>
          <w:lang w:val="en-GB"/>
        </w:rPr>
        <w:t>on financial matters</w:t>
      </w:r>
    </w:p>
    <w:p w14:paraId="211FB9E3" w14:textId="234A4DEF" w:rsidR="002469F3" w:rsidRPr="009A5FD7" w:rsidRDefault="002469F3" w:rsidP="002469F3">
      <w:pPr>
        <w:spacing w:after="0"/>
        <w:rPr>
          <w:bCs/>
          <w:lang w:val="en-GB"/>
        </w:rPr>
      </w:pPr>
      <w:r w:rsidRPr="009A5FD7">
        <w:rPr>
          <w:bCs/>
          <w:lang w:val="en-GB"/>
        </w:rPr>
        <w:t xml:space="preserve">The trial was initiated by </w:t>
      </w:r>
      <w:r>
        <w:rPr>
          <w:bCs/>
          <w:lang w:val="en-GB"/>
        </w:rPr>
        <w:t>senior staff specialist,</w:t>
      </w:r>
      <w:r w:rsidRPr="009A5FD7">
        <w:rPr>
          <w:bCs/>
          <w:lang w:val="en-GB"/>
        </w:rPr>
        <w:t xml:space="preserve"> Morten Bestle and </w:t>
      </w:r>
      <w:r>
        <w:rPr>
          <w:bCs/>
          <w:lang w:val="en-GB"/>
        </w:rPr>
        <w:t>the physicians,</w:t>
      </w:r>
      <w:r w:rsidRPr="009A5FD7">
        <w:rPr>
          <w:bCs/>
          <w:lang w:val="en-GB"/>
        </w:rPr>
        <w:t xml:space="preserve"> Rasmus Berthelsen and Theis Itenov, all from Nordsjælland’s Hospital. The trial is funded by the Novo Nordisk F</w:t>
      </w:r>
      <w:r>
        <w:rPr>
          <w:bCs/>
          <w:lang w:val="en-GB"/>
        </w:rPr>
        <w:t>oundation</w:t>
      </w:r>
      <w:r w:rsidRPr="009A5FD7">
        <w:rPr>
          <w:bCs/>
          <w:lang w:val="en-GB"/>
        </w:rPr>
        <w:t xml:space="preserve"> (5.082.1280 DKK)</w:t>
      </w:r>
      <w:r w:rsidR="00251B3A">
        <w:rPr>
          <w:bCs/>
          <w:lang w:val="en-GB"/>
        </w:rPr>
        <w:t>,</w:t>
      </w:r>
      <w:r w:rsidRPr="009A5FD7">
        <w:rPr>
          <w:bCs/>
          <w:lang w:val="en-GB"/>
        </w:rPr>
        <w:t xml:space="preserve"> Jakob Madsen and his wife Olga Madsen’s </w:t>
      </w:r>
      <w:r>
        <w:rPr>
          <w:bCs/>
          <w:lang w:val="en-GB"/>
        </w:rPr>
        <w:t>Foundation</w:t>
      </w:r>
      <w:r w:rsidRPr="009A5FD7">
        <w:rPr>
          <w:bCs/>
          <w:lang w:val="en-GB"/>
        </w:rPr>
        <w:t xml:space="preserve"> (100.000 DKK)</w:t>
      </w:r>
      <w:r w:rsidR="007F189A">
        <w:rPr>
          <w:bCs/>
          <w:lang w:val="en-GB"/>
        </w:rPr>
        <w:t xml:space="preserve">, </w:t>
      </w:r>
      <w:bookmarkStart w:id="1" w:name="_Hlk106219975"/>
      <w:proofErr w:type="spellStart"/>
      <w:r w:rsidR="007F189A">
        <w:t>Grosserer</w:t>
      </w:r>
      <w:proofErr w:type="spellEnd"/>
      <w:r w:rsidR="007F189A">
        <w:t xml:space="preserve"> Jakob Ehrenreich </w:t>
      </w:r>
      <w:r w:rsidR="007F189A">
        <w:t>and</w:t>
      </w:r>
      <w:r w:rsidR="007F189A">
        <w:t xml:space="preserve"> </w:t>
      </w:r>
      <w:r w:rsidR="007F189A">
        <w:t>wife</w:t>
      </w:r>
      <w:r w:rsidR="007F189A">
        <w:t xml:space="preserve"> Grete </w:t>
      </w:r>
      <w:proofErr w:type="spellStart"/>
      <w:r w:rsidR="007F189A">
        <w:t>Ehrenreichs</w:t>
      </w:r>
      <w:proofErr w:type="spellEnd"/>
      <w:r w:rsidR="007F189A">
        <w:t xml:space="preserve"> Fond (200.000 </w:t>
      </w:r>
      <w:r w:rsidR="007F189A">
        <w:t>DKK</w:t>
      </w:r>
      <w:r w:rsidR="007F189A">
        <w:t xml:space="preserve">), </w:t>
      </w:r>
      <w:proofErr w:type="spellStart"/>
      <w:r w:rsidR="007F189A">
        <w:t>Svend</w:t>
      </w:r>
      <w:proofErr w:type="spellEnd"/>
      <w:r w:rsidR="007F189A">
        <w:t xml:space="preserve"> </w:t>
      </w:r>
      <w:proofErr w:type="spellStart"/>
      <w:r w:rsidR="007F189A">
        <w:t>Andersens</w:t>
      </w:r>
      <w:proofErr w:type="spellEnd"/>
      <w:r w:rsidR="007F189A">
        <w:t xml:space="preserve"> Fond (840.000 </w:t>
      </w:r>
      <w:r w:rsidR="007F189A">
        <w:t>DKK</w:t>
      </w:r>
      <w:r w:rsidR="007F189A">
        <w:t>)</w:t>
      </w:r>
      <w:r w:rsidR="007F189A">
        <w:t>,</w:t>
      </w:r>
      <w:r w:rsidR="007F189A">
        <w:t xml:space="preserve"> </w:t>
      </w:r>
      <w:r w:rsidR="007F189A">
        <w:t>and</w:t>
      </w:r>
      <w:r w:rsidR="007F189A">
        <w:t xml:space="preserve"> Sygeforsikringen Danmark (5.156.965 </w:t>
      </w:r>
      <w:r w:rsidR="007F189A">
        <w:t>DKK</w:t>
      </w:r>
      <w:r w:rsidR="007F189A">
        <w:t>)</w:t>
      </w:r>
      <w:r w:rsidRPr="009A5FD7">
        <w:rPr>
          <w:bCs/>
          <w:lang w:val="en-GB"/>
        </w:rPr>
        <w:t xml:space="preserve">. </w:t>
      </w:r>
      <w:bookmarkEnd w:id="1"/>
      <w:r>
        <w:rPr>
          <w:bCs/>
          <w:lang w:val="en-GB"/>
        </w:rPr>
        <w:t>All study sites</w:t>
      </w:r>
      <w:r w:rsidRPr="009A5FD7">
        <w:rPr>
          <w:bCs/>
          <w:lang w:val="en-GB"/>
        </w:rPr>
        <w:t xml:space="preserve"> will receive </w:t>
      </w:r>
      <w:r>
        <w:rPr>
          <w:bCs/>
          <w:lang w:val="en-GB"/>
        </w:rPr>
        <w:t xml:space="preserve">400 </w:t>
      </w:r>
      <w:r>
        <w:rPr>
          <w:rFonts w:cstheme="minorHAnsi"/>
          <w:bCs/>
          <w:lang w:val="en-GB"/>
        </w:rPr>
        <w:t>€</w:t>
      </w:r>
      <w:r w:rsidRPr="009A5FD7">
        <w:rPr>
          <w:bCs/>
          <w:lang w:val="en-GB"/>
        </w:rPr>
        <w:t xml:space="preserve"> </w:t>
      </w:r>
      <w:r>
        <w:rPr>
          <w:bCs/>
          <w:lang w:val="en-GB"/>
        </w:rPr>
        <w:t>for every patient</w:t>
      </w:r>
      <w:r w:rsidRPr="009A5FD7">
        <w:rPr>
          <w:bCs/>
          <w:lang w:val="en-GB"/>
        </w:rPr>
        <w:t xml:space="preserve"> include</w:t>
      </w:r>
      <w:r>
        <w:rPr>
          <w:bCs/>
          <w:lang w:val="en-GB"/>
        </w:rPr>
        <w:t>d</w:t>
      </w:r>
      <w:r w:rsidRPr="009A5FD7">
        <w:rPr>
          <w:bCs/>
          <w:lang w:val="en-GB"/>
        </w:rPr>
        <w:t xml:space="preserve">, to cover the costs of </w:t>
      </w:r>
      <w:r>
        <w:rPr>
          <w:bCs/>
          <w:lang w:val="en-GB"/>
        </w:rPr>
        <w:t xml:space="preserve">patient </w:t>
      </w:r>
      <w:r w:rsidRPr="009A5FD7">
        <w:rPr>
          <w:bCs/>
          <w:lang w:val="en-GB"/>
        </w:rPr>
        <w:t>inclusion and data gathering.</w:t>
      </w:r>
    </w:p>
    <w:p w14:paraId="592AF64E" w14:textId="77777777" w:rsidR="002469F3" w:rsidRPr="009A5FD7" w:rsidRDefault="002469F3" w:rsidP="002469F3">
      <w:pPr>
        <w:spacing w:after="0"/>
        <w:rPr>
          <w:bCs/>
          <w:lang w:val="en-GB"/>
        </w:rPr>
      </w:pPr>
    </w:p>
    <w:p w14:paraId="6037FB0E" w14:textId="77777777" w:rsidR="00BA601A" w:rsidRDefault="002469F3" w:rsidP="002469F3">
      <w:pPr>
        <w:spacing w:after="0"/>
        <w:rPr>
          <w:bCs/>
          <w:lang w:val="en-GB"/>
        </w:rPr>
      </w:pPr>
      <w:r w:rsidRPr="009A5FD7">
        <w:rPr>
          <w:bCs/>
          <w:lang w:val="en-GB"/>
        </w:rPr>
        <w:t>None of the people responsible for the trial have any economic ties to companies or f</w:t>
      </w:r>
      <w:r>
        <w:rPr>
          <w:bCs/>
          <w:lang w:val="en-GB"/>
        </w:rPr>
        <w:t>oundations</w:t>
      </w:r>
      <w:r w:rsidRPr="009A5FD7">
        <w:rPr>
          <w:bCs/>
          <w:lang w:val="en-GB"/>
        </w:rPr>
        <w:t>, that could have potential interest in the outcome</w:t>
      </w:r>
      <w:r>
        <w:rPr>
          <w:bCs/>
          <w:lang w:val="en-GB"/>
        </w:rPr>
        <w:t xml:space="preserve"> of this trial</w:t>
      </w:r>
      <w:r w:rsidRPr="009A5FD7">
        <w:rPr>
          <w:bCs/>
          <w:lang w:val="en-GB"/>
        </w:rPr>
        <w:t xml:space="preserve">. </w:t>
      </w:r>
    </w:p>
    <w:p w14:paraId="5EA7376E" w14:textId="77777777" w:rsidR="00BA601A" w:rsidRDefault="00BA601A" w:rsidP="002469F3">
      <w:pPr>
        <w:spacing w:after="0"/>
        <w:rPr>
          <w:bCs/>
          <w:lang w:val="en-GB"/>
        </w:rPr>
      </w:pPr>
    </w:p>
    <w:p w14:paraId="50064DA7" w14:textId="77777777" w:rsidR="002469F3" w:rsidRPr="009A5FD7" w:rsidRDefault="00BA601A" w:rsidP="002469F3">
      <w:pPr>
        <w:spacing w:after="0"/>
        <w:rPr>
          <w:bCs/>
          <w:lang w:val="en-GB"/>
        </w:rPr>
      </w:pPr>
      <w:r>
        <w:rPr>
          <w:bCs/>
          <w:lang w:val="en-GB"/>
        </w:rPr>
        <w:t>You</w:t>
      </w:r>
      <w:r w:rsidR="002469F3" w:rsidRPr="009A5FD7">
        <w:rPr>
          <w:bCs/>
          <w:lang w:val="en-GB"/>
        </w:rPr>
        <w:t xml:space="preserve"> will not receive any financial compensation for participating in the trial.</w:t>
      </w:r>
    </w:p>
    <w:p w14:paraId="1CDDDF94" w14:textId="77777777" w:rsidR="00B97CE9" w:rsidRPr="001F5F93" w:rsidRDefault="00B97CE9" w:rsidP="00B97CE9">
      <w:pPr>
        <w:pStyle w:val="Overskrift2"/>
        <w:rPr>
          <w:rFonts w:asciiTheme="minorHAnsi" w:hAnsiTheme="minorHAnsi" w:cstheme="minorHAnsi"/>
          <w:sz w:val="22"/>
          <w:szCs w:val="22"/>
          <w:lang w:val="en-GB"/>
        </w:rPr>
      </w:pPr>
      <w:r w:rsidRPr="001F5F93">
        <w:rPr>
          <w:rFonts w:asciiTheme="minorHAnsi" w:hAnsiTheme="minorHAnsi" w:cstheme="minorHAnsi"/>
          <w:sz w:val="22"/>
          <w:szCs w:val="22"/>
          <w:lang w:val="en-GB"/>
        </w:rPr>
        <w:t>Insurance</w:t>
      </w:r>
    </w:p>
    <w:p w14:paraId="06D6F76D" w14:textId="77777777" w:rsidR="00B97CE9" w:rsidRPr="001F5F93" w:rsidRDefault="00B97CE9" w:rsidP="00B97CE9">
      <w:pPr>
        <w:rPr>
          <w:rFonts w:cstheme="minorHAnsi"/>
          <w:lang w:val="en-GB"/>
        </w:rPr>
      </w:pPr>
      <w:r w:rsidRPr="001F5F93">
        <w:rPr>
          <w:rFonts w:cstheme="minorHAnsi"/>
          <w:lang w:val="en-GB"/>
        </w:rPr>
        <w:t xml:space="preserve">During the trial </w:t>
      </w:r>
      <w:r w:rsidR="00283B6E" w:rsidRPr="001F5F93">
        <w:rPr>
          <w:rFonts w:cstheme="minorHAnsi"/>
          <w:lang w:val="en-GB"/>
        </w:rPr>
        <w:t xml:space="preserve">you will be covered by the public patient insurance. If you wish to complain about something regarding the trial, you can seek guidance by contacting the </w:t>
      </w:r>
      <w:r w:rsidR="00BA601A">
        <w:rPr>
          <w:rFonts w:cstheme="minorHAnsi"/>
          <w:lang w:val="en-GB"/>
        </w:rPr>
        <w:t xml:space="preserve">investigators </w:t>
      </w:r>
      <w:r w:rsidR="00283B6E" w:rsidRPr="001F5F93">
        <w:rPr>
          <w:rFonts w:cstheme="minorHAnsi"/>
          <w:lang w:val="en-GB"/>
        </w:rPr>
        <w:t>or the patient counsellor from the region you live in.</w:t>
      </w:r>
    </w:p>
    <w:p w14:paraId="7FDECF16" w14:textId="77777777" w:rsidR="00B97CE9" w:rsidRPr="001F5F93" w:rsidRDefault="00B97CE9" w:rsidP="00B97CE9">
      <w:pPr>
        <w:spacing w:after="0"/>
        <w:rPr>
          <w:b/>
          <w:lang w:val="en-GB"/>
        </w:rPr>
      </w:pPr>
      <w:r w:rsidRPr="001F5F93">
        <w:rPr>
          <w:b/>
          <w:lang w:val="en-GB"/>
        </w:rPr>
        <w:t>Access to the results</w:t>
      </w:r>
    </w:p>
    <w:p w14:paraId="21BB6B91" w14:textId="2881117B" w:rsidR="00B97CE9" w:rsidRPr="001F5F93" w:rsidRDefault="00B97CE9" w:rsidP="00B97CE9">
      <w:pPr>
        <w:rPr>
          <w:lang w:val="en-GB"/>
        </w:rPr>
      </w:pPr>
      <w:bookmarkStart w:id="2" w:name="_MailAutoSig"/>
      <w:r w:rsidRPr="001F5F93">
        <w:rPr>
          <w:lang w:val="en-GB"/>
        </w:rPr>
        <w:t xml:space="preserve">The trial is expected to be </w:t>
      </w:r>
      <w:r w:rsidR="00BA601A">
        <w:rPr>
          <w:lang w:val="en-GB"/>
        </w:rPr>
        <w:t xml:space="preserve">completed in the </w:t>
      </w:r>
      <w:r w:rsidR="007F189A">
        <w:rPr>
          <w:lang w:val="en-GB"/>
        </w:rPr>
        <w:t>end of 2025</w:t>
      </w:r>
      <w:r w:rsidRPr="001F5F93">
        <w:rPr>
          <w:lang w:val="en-GB"/>
        </w:rPr>
        <w:t xml:space="preserve">. </w:t>
      </w:r>
      <w:r w:rsidR="00BA601A">
        <w:rPr>
          <w:lang w:val="en-GB"/>
        </w:rPr>
        <w:t>Once</w:t>
      </w:r>
      <w:r w:rsidRPr="001F5F93">
        <w:rPr>
          <w:lang w:val="en-GB"/>
        </w:rPr>
        <w:t xml:space="preserve"> the results have been </w:t>
      </w:r>
      <w:r w:rsidR="00BA601A">
        <w:rPr>
          <w:lang w:val="en-GB"/>
        </w:rPr>
        <w:t>processed</w:t>
      </w:r>
      <w:r w:rsidRPr="001F5F93">
        <w:rPr>
          <w:lang w:val="en-GB"/>
        </w:rPr>
        <w:t xml:space="preserve">, they will be published in medical journals and presented at international medical </w:t>
      </w:r>
      <w:r w:rsidR="00BA601A">
        <w:rPr>
          <w:lang w:val="en-GB"/>
        </w:rPr>
        <w:t>congresses</w:t>
      </w:r>
      <w:r w:rsidRPr="001F5F93">
        <w:rPr>
          <w:lang w:val="en-GB"/>
        </w:rPr>
        <w:t xml:space="preserve">. If you wish to receive information about the results of the trial, you </w:t>
      </w:r>
      <w:r w:rsidR="00283B6E" w:rsidRPr="001F5F93">
        <w:rPr>
          <w:lang w:val="en-GB"/>
        </w:rPr>
        <w:t>are welcome to</w:t>
      </w:r>
      <w:r w:rsidRPr="001F5F93">
        <w:rPr>
          <w:lang w:val="en-GB"/>
        </w:rPr>
        <w:t xml:space="preserve"> contact the </w:t>
      </w:r>
      <w:r w:rsidR="00BA601A">
        <w:rPr>
          <w:lang w:val="en-GB"/>
        </w:rPr>
        <w:t>investigators</w:t>
      </w:r>
      <w:r w:rsidRPr="001F5F93">
        <w:rPr>
          <w:lang w:val="en-GB"/>
        </w:rPr>
        <w:t>.</w:t>
      </w:r>
    </w:p>
    <w:p w14:paraId="2E1A54CC" w14:textId="77777777" w:rsidR="00BA601A" w:rsidRDefault="00B97CE9" w:rsidP="00D062A9">
      <w:pPr>
        <w:rPr>
          <w:lang w:val="en-GB"/>
        </w:rPr>
      </w:pPr>
      <w:r w:rsidRPr="001F5F93">
        <w:rPr>
          <w:lang w:val="en-GB"/>
        </w:rPr>
        <w:t>We hope that this information</w:t>
      </w:r>
      <w:r w:rsidR="00BA601A">
        <w:rPr>
          <w:lang w:val="en-GB"/>
        </w:rPr>
        <w:t xml:space="preserve"> you have</w:t>
      </w:r>
      <w:r w:rsidRPr="001F5F93">
        <w:rPr>
          <w:lang w:val="en-GB"/>
        </w:rPr>
        <w:t xml:space="preserve"> g</w:t>
      </w:r>
      <w:r w:rsidR="00BA601A">
        <w:rPr>
          <w:lang w:val="en-GB"/>
        </w:rPr>
        <w:t>ain</w:t>
      </w:r>
      <w:r w:rsidRPr="001F5F93">
        <w:rPr>
          <w:lang w:val="en-GB"/>
        </w:rPr>
        <w:t xml:space="preserve">ed </w:t>
      </w:r>
      <w:r w:rsidR="00286459">
        <w:rPr>
          <w:lang w:val="en-GB"/>
        </w:rPr>
        <w:t>gives enough</w:t>
      </w:r>
      <w:r w:rsidRPr="001F5F93">
        <w:rPr>
          <w:lang w:val="en-GB"/>
        </w:rPr>
        <w:t xml:space="preserve"> insight into what it mean</w:t>
      </w:r>
      <w:r w:rsidR="00D062A9" w:rsidRPr="001F5F93">
        <w:rPr>
          <w:lang w:val="en-GB"/>
        </w:rPr>
        <w:t>s</w:t>
      </w:r>
      <w:r w:rsidRPr="001F5F93">
        <w:rPr>
          <w:lang w:val="en-GB"/>
        </w:rPr>
        <w:t xml:space="preserve"> to participate in the trial, and that </w:t>
      </w:r>
      <w:r w:rsidR="00D062A9" w:rsidRPr="001F5F93">
        <w:rPr>
          <w:lang w:val="en-GB"/>
        </w:rPr>
        <w:t>you feel equipped to</w:t>
      </w:r>
      <w:r w:rsidR="00BA601A">
        <w:rPr>
          <w:lang w:val="en-GB"/>
        </w:rPr>
        <w:t xml:space="preserve"> </w:t>
      </w:r>
      <w:r w:rsidR="00286459">
        <w:rPr>
          <w:lang w:val="en-GB"/>
        </w:rPr>
        <w:t>decide</w:t>
      </w:r>
      <w:r w:rsidR="00BA601A">
        <w:rPr>
          <w:lang w:val="en-GB"/>
        </w:rPr>
        <w:t xml:space="preserve"> about your possible</w:t>
      </w:r>
      <w:r w:rsidR="00D062A9" w:rsidRPr="001F5F93">
        <w:rPr>
          <w:lang w:val="en-GB"/>
        </w:rPr>
        <w:t xml:space="preserve"> participat</w:t>
      </w:r>
      <w:r w:rsidR="00BA601A">
        <w:rPr>
          <w:lang w:val="en-GB"/>
        </w:rPr>
        <w:t>ion</w:t>
      </w:r>
      <w:r w:rsidRPr="001F5F93">
        <w:rPr>
          <w:lang w:val="en-GB"/>
        </w:rPr>
        <w:t xml:space="preserve">. </w:t>
      </w:r>
      <w:r w:rsidR="00BA601A">
        <w:rPr>
          <w:lang w:val="en-GB"/>
        </w:rPr>
        <w:t xml:space="preserve"> W</w:t>
      </w:r>
      <w:r w:rsidRPr="001F5F93">
        <w:rPr>
          <w:lang w:val="en-GB"/>
        </w:rPr>
        <w:t>e encourage you to read the attached document “</w:t>
      </w:r>
      <w:r w:rsidR="00BA601A">
        <w:rPr>
          <w:lang w:val="en-GB"/>
        </w:rPr>
        <w:t>Subjects’ Rights Health Science Research Project</w:t>
      </w:r>
      <w:r w:rsidRPr="001F5F93">
        <w:rPr>
          <w:lang w:val="en-GB"/>
        </w:rPr>
        <w:t>”</w:t>
      </w:r>
      <w:r w:rsidR="00BA601A" w:rsidRPr="009A5FD7">
        <w:rPr>
          <w:lang w:val="en-GB"/>
        </w:rPr>
        <w:t xml:space="preserve"> from the Central Committees on Health Research Ethics. </w:t>
      </w:r>
    </w:p>
    <w:p w14:paraId="4333D5A6" w14:textId="77777777" w:rsidR="00732E3C" w:rsidRDefault="00732E3C" w:rsidP="00D062A9">
      <w:pPr>
        <w:rPr>
          <w:lang w:val="en-GB"/>
        </w:rPr>
      </w:pPr>
      <w:r>
        <w:rPr>
          <w:lang w:val="en-GB"/>
        </w:rPr>
        <w:t>If you wish to receive more information, please contact the investigators.</w:t>
      </w:r>
    </w:p>
    <w:p w14:paraId="36981C58" w14:textId="77777777" w:rsidR="00BA601A" w:rsidRPr="001F5F93" w:rsidRDefault="00BA601A" w:rsidP="00D062A9">
      <w:pPr>
        <w:rPr>
          <w:lang w:val="en-GB"/>
        </w:rPr>
      </w:pPr>
    </w:p>
    <w:p w14:paraId="04842A0C" w14:textId="77777777" w:rsidR="00B97CE9" w:rsidRPr="001F5F93" w:rsidRDefault="00B97CE9" w:rsidP="00B97CE9">
      <w:pPr>
        <w:spacing w:before="240"/>
        <w:rPr>
          <w:lang w:val="en-GB"/>
        </w:rPr>
      </w:pPr>
      <w:r w:rsidRPr="001F5F93">
        <w:rPr>
          <w:lang w:val="en-GB"/>
        </w:rPr>
        <w:t>Kind regards,</w:t>
      </w:r>
    </w:p>
    <w:p w14:paraId="5D4DCC2C" w14:textId="77777777" w:rsidR="00B97CE9" w:rsidRPr="001F5F93" w:rsidRDefault="00B97CE9" w:rsidP="00B97CE9">
      <w:pPr>
        <w:pStyle w:val="Ingenafstand"/>
        <w:spacing w:line="276" w:lineRule="auto"/>
        <w:rPr>
          <w:noProof/>
          <w:lang w:val="en-GB"/>
        </w:rPr>
      </w:pPr>
    </w:p>
    <w:p w14:paraId="0C9EAE92" w14:textId="77777777" w:rsidR="00B97CE9" w:rsidRPr="001F5F93" w:rsidRDefault="00B97CE9" w:rsidP="00B97CE9">
      <w:pPr>
        <w:pStyle w:val="Ingenafstand"/>
        <w:spacing w:line="276" w:lineRule="auto"/>
        <w:rPr>
          <w:noProof/>
          <w:lang w:val="en-GB"/>
        </w:rPr>
      </w:pPr>
    </w:p>
    <w:p w14:paraId="3E9BD0CF" w14:textId="77777777" w:rsidR="00B97CE9" w:rsidRPr="001F5F93" w:rsidRDefault="00B97CE9" w:rsidP="00B97CE9">
      <w:pPr>
        <w:pStyle w:val="Ingenafstand"/>
        <w:spacing w:line="276" w:lineRule="auto"/>
        <w:rPr>
          <w:noProof/>
          <w:lang w:val="en-GB"/>
        </w:rPr>
      </w:pPr>
      <w:r w:rsidRPr="001F5F93">
        <w:rPr>
          <w:noProof/>
          <w:lang w:val="en-GB"/>
        </w:rPr>
        <w:t>Sine Wichmann</w:t>
      </w:r>
      <w:r w:rsidRPr="001F5F93">
        <w:rPr>
          <w:noProof/>
          <w:lang w:val="en-GB"/>
        </w:rPr>
        <w:tab/>
      </w:r>
      <w:r w:rsidRPr="001F5F93">
        <w:rPr>
          <w:noProof/>
          <w:lang w:val="en-GB"/>
        </w:rPr>
        <w:tab/>
      </w:r>
      <w:r w:rsidRPr="001F5F93">
        <w:rPr>
          <w:noProof/>
          <w:lang w:val="en-GB"/>
        </w:rPr>
        <w:tab/>
        <w:t>Morten Bestle</w:t>
      </w:r>
    </w:p>
    <w:p w14:paraId="7AA670C2" w14:textId="77777777" w:rsidR="00B97CE9" w:rsidRPr="001F5F93" w:rsidRDefault="00BA601A" w:rsidP="00B97CE9">
      <w:pPr>
        <w:pStyle w:val="Ingenafstand"/>
        <w:spacing w:line="276" w:lineRule="auto"/>
        <w:rPr>
          <w:noProof/>
          <w:lang w:val="en-GB"/>
        </w:rPr>
      </w:pPr>
      <w:r>
        <w:rPr>
          <w:noProof/>
          <w:lang w:val="en-GB"/>
        </w:rPr>
        <w:t>Specialist</w:t>
      </w:r>
      <w:r>
        <w:rPr>
          <w:noProof/>
          <w:lang w:val="en-GB"/>
        </w:rPr>
        <w:tab/>
      </w:r>
      <w:r w:rsidR="00B97CE9" w:rsidRPr="001F5F93">
        <w:rPr>
          <w:noProof/>
          <w:lang w:val="en-GB"/>
        </w:rPr>
        <w:tab/>
      </w:r>
      <w:r w:rsidR="00B97CE9" w:rsidRPr="001F5F93">
        <w:rPr>
          <w:noProof/>
          <w:lang w:val="en-GB"/>
        </w:rPr>
        <w:tab/>
      </w:r>
      <w:r w:rsidR="00B97CE9" w:rsidRPr="001F5F93">
        <w:rPr>
          <w:noProof/>
          <w:lang w:val="en-GB"/>
        </w:rPr>
        <w:tab/>
      </w:r>
      <w:r>
        <w:rPr>
          <w:noProof/>
          <w:lang w:val="en-GB"/>
        </w:rPr>
        <w:t>senior staff specialist</w:t>
      </w:r>
      <w:r w:rsidR="00B97CE9" w:rsidRPr="001F5F93">
        <w:rPr>
          <w:noProof/>
          <w:lang w:val="en-GB"/>
        </w:rPr>
        <w:t xml:space="preserve">, </w:t>
      </w:r>
      <w:r>
        <w:rPr>
          <w:noProof/>
          <w:lang w:val="en-GB"/>
        </w:rPr>
        <w:t>ass. professor</w:t>
      </w:r>
      <w:r w:rsidR="00B97CE9" w:rsidRPr="001F5F93">
        <w:rPr>
          <w:noProof/>
          <w:lang w:val="en-GB"/>
        </w:rPr>
        <w:t xml:space="preserve">, Ph.d.                          </w:t>
      </w:r>
    </w:p>
    <w:p w14:paraId="5E40C154" w14:textId="77777777" w:rsidR="00B97CE9" w:rsidRPr="001F5F93" w:rsidRDefault="00B97CE9" w:rsidP="00B97CE9">
      <w:pPr>
        <w:pStyle w:val="Ingenafstand"/>
        <w:spacing w:line="276" w:lineRule="auto"/>
        <w:rPr>
          <w:noProof/>
          <w:lang w:val="en-GB"/>
        </w:rPr>
      </w:pPr>
    </w:p>
    <w:p w14:paraId="7545A148" w14:textId="77777777" w:rsidR="00B97CE9" w:rsidRPr="001F5F93" w:rsidRDefault="00B97CE9" w:rsidP="00B97CE9">
      <w:pPr>
        <w:pStyle w:val="Ingenafstand"/>
        <w:spacing w:line="276" w:lineRule="auto"/>
        <w:rPr>
          <w:noProof/>
          <w:lang w:val="en-GB"/>
        </w:rPr>
      </w:pPr>
      <w:r w:rsidRPr="001F5F93">
        <w:rPr>
          <w:noProof/>
          <w:lang w:val="en-GB"/>
        </w:rPr>
        <w:t xml:space="preserve">Tel.: </w:t>
      </w:r>
      <w:r w:rsidR="00BA601A">
        <w:rPr>
          <w:noProof/>
          <w:lang w:val="en-GB"/>
        </w:rPr>
        <w:t xml:space="preserve">+45 </w:t>
      </w:r>
      <w:r w:rsidRPr="001F5F93">
        <w:rPr>
          <w:noProof/>
          <w:lang w:val="en-GB"/>
        </w:rPr>
        <w:t>4829 6773</w:t>
      </w:r>
      <w:r w:rsidRPr="001F5F93">
        <w:rPr>
          <w:noProof/>
          <w:lang w:val="en-GB"/>
        </w:rPr>
        <w:tab/>
      </w:r>
      <w:r w:rsidRPr="001F5F93">
        <w:rPr>
          <w:noProof/>
          <w:lang w:val="en-GB"/>
        </w:rPr>
        <w:tab/>
      </w:r>
      <w:r w:rsidRPr="001F5F93">
        <w:rPr>
          <w:noProof/>
          <w:lang w:val="en-GB"/>
        </w:rPr>
        <w:tab/>
        <w:t xml:space="preserve">Tel.: </w:t>
      </w:r>
      <w:r w:rsidR="00BA601A">
        <w:rPr>
          <w:noProof/>
          <w:lang w:val="en-GB"/>
        </w:rPr>
        <w:t xml:space="preserve">+45 </w:t>
      </w:r>
      <w:r w:rsidRPr="001F5F93">
        <w:rPr>
          <w:noProof/>
          <w:lang w:val="en-GB"/>
        </w:rPr>
        <w:t>4829 2017</w:t>
      </w:r>
      <w:r w:rsidRPr="001F5F93">
        <w:rPr>
          <w:noProof/>
          <w:lang w:val="en-GB"/>
        </w:rPr>
        <w:tab/>
      </w:r>
    </w:p>
    <w:p w14:paraId="0B494B55" w14:textId="77777777" w:rsidR="00B97CE9" w:rsidRPr="001F5F93" w:rsidRDefault="00B97CE9" w:rsidP="00B97CE9">
      <w:pPr>
        <w:pStyle w:val="Ingenafstand"/>
        <w:spacing w:line="276" w:lineRule="auto"/>
        <w:rPr>
          <w:noProof/>
          <w:lang w:val="en-GB"/>
        </w:rPr>
      </w:pPr>
      <w:r w:rsidRPr="001F5F93">
        <w:rPr>
          <w:noProof/>
          <w:lang w:val="en-GB"/>
        </w:rPr>
        <w:t>Mail:</w:t>
      </w:r>
      <w:r w:rsidRPr="001F5F93">
        <w:rPr>
          <w:lang w:val="en-GB"/>
        </w:rPr>
        <w:t xml:space="preserve"> </w:t>
      </w:r>
      <w:hyperlink r:id="rId7" w:history="1">
        <w:r w:rsidRPr="001F5F93">
          <w:rPr>
            <w:rStyle w:val="Hyperlink"/>
            <w:noProof/>
            <w:lang w:val="en-GB"/>
          </w:rPr>
          <w:t>sine.wichmann@regionh.dk</w:t>
        </w:r>
      </w:hyperlink>
      <w:r w:rsidRPr="001F5F93">
        <w:rPr>
          <w:noProof/>
          <w:lang w:val="en-GB"/>
        </w:rPr>
        <w:tab/>
      </w:r>
      <w:r w:rsidRPr="001F5F93">
        <w:rPr>
          <w:noProof/>
          <w:lang w:val="en-GB"/>
        </w:rPr>
        <w:tab/>
        <w:t xml:space="preserve">Mail: </w:t>
      </w:r>
      <w:hyperlink r:id="rId8" w:history="1">
        <w:r w:rsidRPr="001F5F93">
          <w:rPr>
            <w:rStyle w:val="Hyperlink"/>
            <w:noProof/>
            <w:lang w:val="en-GB"/>
          </w:rPr>
          <w:t>morten.bestle@regionh.dk</w:t>
        </w:r>
      </w:hyperlink>
    </w:p>
    <w:p w14:paraId="15DBBF3E" w14:textId="77777777" w:rsidR="00B97CE9" w:rsidRPr="001F5F93" w:rsidRDefault="00251B3A" w:rsidP="00B97CE9">
      <w:pPr>
        <w:pStyle w:val="Ingenafstand"/>
        <w:spacing w:line="276" w:lineRule="auto"/>
        <w:rPr>
          <w:noProof/>
          <w:lang w:val="en-GB"/>
        </w:rPr>
      </w:pPr>
      <w:hyperlink r:id="rId9" w:history="1"/>
    </w:p>
    <w:p w14:paraId="2A446C51" w14:textId="77777777" w:rsidR="00B97CE9" w:rsidRPr="001F5F93" w:rsidRDefault="00B97CE9" w:rsidP="00B97CE9">
      <w:pPr>
        <w:pStyle w:val="Ingenafstand"/>
        <w:spacing w:line="276" w:lineRule="auto"/>
        <w:rPr>
          <w:rFonts w:cstheme="minorHAnsi"/>
          <w:b/>
          <w:bCs/>
          <w:noProof/>
          <w:color w:val="000000"/>
          <w:lang w:val="en-GB"/>
        </w:rPr>
      </w:pPr>
      <w:r w:rsidRPr="001F5F93">
        <w:rPr>
          <w:rFonts w:cstheme="minorHAnsi"/>
          <w:b/>
          <w:bCs/>
          <w:noProof/>
          <w:color w:val="000000"/>
          <w:lang w:val="en-GB"/>
        </w:rPr>
        <w:t>Nordsjællands Hospital</w:t>
      </w:r>
      <w:r w:rsidRPr="001F5F93">
        <w:rPr>
          <w:rFonts w:cstheme="minorHAnsi"/>
          <w:b/>
          <w:bCs/>
          <w:noProof/>
          <w:color w:val="000000"/>
          <w:lang w:val="en-GB"/>
        </w:rPr>
        <w:tab/>
      </w:r>
      <w:r w:rsidRPr="001F5F93">
        <w:rPr>
          <w:rFonts w:cstheme="minorHAnsi"/>
          <w:b/>
          <w:bCs/>
          <w:noProof/>
          <w:color w:val="000000"/>
          <w:lang w:val="en-GB"/>
        </w:rPr>
        <w:tab/>
      </w:r>
      <w:r w:rsidRPr="001F5F93">
        <w:rPr>
          <w:rFonts w:cstheme="minorHAnsi"/>
          <w:b/>
          <w:bCs/>
          <w:noProof/>
          <w:color w:val="000000"/>
          <w:lang w:val="en-GB"/>
        </w:rPr>
        <w:tab/>
        <w:t>Nordsjællands Hospital</w:t>
      </w:r>
    </w:p>
    <w:p w14:paraId="1DFC1B25" w14:textId="77777777" w:rsidR="00B97CE9" w:rsidRPr="001F5F93" w:rsidRDefault="00B97CE9" w:rsidP="00B97CE9">
      <w:pPr>
        <w:pStyle w:val="Ingenafstand"/>
        <w:spacing w:line="276" w:lineRule="auto"/>
        <w:rPr>
          <w:rFonts w:cstheme="minorHAnsi"/>
          <w:noProof/>
          <w:color w:val="000000"/>
          <w:lang w:val="en-GB"/>
        </w:rPr>
      </w:pPr>
      <w:r w:rsidRPr="001F5F93">
        <w:rPr>
          <w:rFonts w:cstheme="minorHAnsi"/>
          <w:noProof/>
          <w:color w:val="000000"/>
          <w:lang w:val="en-GB"/>
        </w:rPr>
        <w:t>Department of Anaesthesiology</w:t>
      </w:r>
      <w:r w:rsidR="00BA601A">
        <w:rPr>
          <w:rFonts w:cstheme="minorHAnsi"/>
          <w:noProof/>
          <w:color w:val="000000"/>
          <w:lang w:val="en-GB"/>
        </w:rPr>
        <w:t>, ICU</w:t>
      </w:r>
      <w:r w:rsidRPr="001F5F93">
        <w:rPr>
          <w:rFonts w:cstheme="minorHAnsi"/>
          <w:noProof/>
          <w:color w:val="000000"/>
          <w:lang w:val="en-GB"/>
        </w:rPr>
        <w:tab/>
      </w:r>
      <w:r w:rsidRPr="001F5F93">
        <w:rPr>
          <w:rFonts w:cstheme="minorHAnsi"/>
          <w:noProof/>
          <w:color w:val="000000"/>
          <w:lang w:val="en-GB"/>
        </w:rPr>
        <w:tab/>
        <w:t>Department of Anaesthesiology, ICU</w:t>
      </w:r>
    </w:p>
    <w:p w14:paraId="6BAA2B5D" w14:textId="77777777" w:rsidR="00B97CE9" w:rsidRPr="000D1178" w:rsidRDefault="00B97CE9" w:rsidP="00B97CE9">
      <w:pPr>
        <w:pStyle w:val="Ingenafstand"/>
        <w:spacing w:line="276" w:lineRule="auto"/>
        <w:rPr>
          <w:rFonts w:cstheme="minorHAnsi"/>
          <w:noProof/>
          <w:color w:val="000000"/>
          <w:lang w:val="da-DK"/>
        </w:rPr>
      </w:pPr>
      <w:r w:rsidRPr="000D1178">
        <w:rPr>
          <w:rFonts w:cstheme="minorHAnsi"/>
          <w:noProof/>
          <w:color w:val="000000"/>
          <w:lang w:val="da-DK"/>
        </w:rPr>
        <w:t xml:space="preserve">Dyrehavevej 29 </w:t>
      </w:r>
      <w:r w:rsidRPr="000D1178">
        <w:rPr>
          <w:rFonts w:cstheme="minorHAnsi"/>
          <w:noProof/>
          <w:color w:val="000000"/>
          <w:lang w:val="da-DK"/>
        </w:rPr>
        <w:tab/>
      </w:r>
      <w:r w:rsidRPr="000D1178">
        <w:rPr>
          <w:rFonts w:cstheme="minorHAnsi"/>
          <w:noProof/>
          <w:color w:val="000000"/>
          <w:lang w:val="da-DK"/>
        </w:rPr>
        <w:tab/>
      </w:r>
      <w:r w:rsidRPr="000D1178">
        <w:rPr>
          <w:rFonts w:cstheme="minorHAnsi"/>
          <w:noProof/>
          <w:color w:val="000000"/>
          <w:lang w:val="da-DK"/>
        </w:rPr>
        <w:tab/>
        <w:t xml:space="preserve">Dyrehavevej 29 </w:t>
      </w:r>
    </w:p>
    <w:p w14:paraId="7A4E6F37" w14:textId="77777777" w:rsidR="00B97CE9" w:rsidRPr="000D1178" w:rsidRDefault="00BA601A" w:rsidP="00B97CE9">
      <w:pPr>
        <w:pStyle w:val="Ingenafstand"/>
        <w:spacing w:line="276" w:lineRule="auto"/>
        <w:rPr>
          <w:rFonts w:cstheme="minorHAnsi"/>
          <w:noProof/>
          <w:color w:val="000000"/>
          <w:lang w:val="da-DK"/>
        </w:rPr>
      </w:pPr>
      <w:r w:rsidRPr="000D1178">
        <w:rPr>
          <w:rFonts w:cstheme="minorHAnsi"/>
          <w:noProof/>
          <w:color w:val="000000"/>
          <w:lang w:val="da-DK"/>
        </w:rPr>
        <w:lastRenderedPageBreak/>
        <w:t>DK-3400 Hillerød</w:t>
      </w:r>
      <w:r w:rsidRPr="000D1178">
        <w:rPr>
          <w:rFonts w:cstheme="minorHAnsi"/>
          <w:noProof/>
          <w:color w:val="000000"/>
          <w:lang w:val="da-DK"/>
        </w:rPr>
        <w:tab/>
      </w:r>
      <w:r w:rsidRPr="000D1178">
        <w:rPr>
          <w:rFonts w:cstheme="minorHAnsi"/>
          <w:noProof/>
          <w:color w:val="000000"/>
          <w:lang w:val="da-DK"/>
        </w:rPr>
        <w:tab/>
      </w:r>
      <w:r w:rsidRPr="000D1178">
        <w:rPr>
          <w:rFonts w:cstheme="minorHAnsi"/>
          <w:noProof/>
          <w:color w:val="000000"/>
          <w:lang w:val="da-DK"/>
        </w:rPr>
        <w:tab/>
        <w:t>DK-3400 Hillerød</w:t>
      </w:r>
      <w:r w:rsidR="00B97CE9" w:rsidRPr="000D1178">
        <w:rPr>
          <w:rFonts w:cstheme="minorHAnsi"/>
          <w:noProof/>
          <w:color w:val="000000"/>
          <w:lang w:val="da-DK"/>
        </w:rPr>
        <w:t xml:space="preserve"> </w:t>
      </w:r>
    </w:p>
    <w:p w14:paraId="2E0D887E" w14:textId="77777777" w:rsidR="00211A0E" w:rsidRPr="001F5F93" w:rsidRDefault="00B97CE9" w:rsidP="00283B6E">
      <w:pPr>
        <w:pStyle w:val="Ingenafstand"/>
        <w:spacing w:line="276" w:lineRule="auto"/>
        <w:rPr>
          <w:rFonts w:cstheme="minorHAnsi"/>
          <w:noProof/>
          <w:color w:val="000000"/>
          <w:lang w:val="en-GB"/>
        </w:rPr>
      </w:pPr>
      <w:r w:rsidRPr="001F5F93">
        <w:rPr>
          <w:rFonts w:cstheme="minorHAnsi"/>
          <w:noProof/>
          <w:color w:val="000000"/>
          <w:lang w:val="en-GB"/>
        </w:rPr>
        <w:t xml:space="preserve">3400 Hillerød </w:t>
      </w:r>
      <w:r w:rsidRPr="001F5F93">
        <w:rPr>
          <w:rFonts w:cstheme="minorHAnsi"/>
          <w:noProof/>
          <w:color w:val="000000"/>
          <w:lang w:val="en-GB"/>
        </w:rPr>
        <w:tab/>
      </w:r>
      <w:r w:rsidRPr="001F5F93">
        <w:rPr>
          <w:rFonts w:cstheme="minorHAnsi"/>
          <w:noProof/>
          <w:color w:val="000000"/>
          <w:lang w:val="en-GB"/>
        </w:rPr>
        <w:tab/>
      </w:r>
      <w:r w:rsidRPr="001F5F93">
        <w:rPr>
          <w:rFonts w:cstheme="minorHAnsi"/>
          <w:noProof/>
          <w:color w:val="000000"/>
          <w:lang w:val="en-GB"/>
        </w:rPr>
        <w:tab/>
      </w:r>
      <w:r w:rsidRPr="001F5F93">
        <w:rPr>
          <w:rFonts w:cstheme="minorHAnsi"/>
          <w:noProof/>
          <w:color w:val="000000"/>
          <w:lang w:val="en-GB"/>
        </w:rPr>
        <w:tab/>
        <w:t>3400 Hillerød</w:t>
      </w:r>
      <w:bookmarkEnd w:id="2"/>
    </w:p>
    <w:sectPr w:rsidR="00211A0E" w:rsidRPr="001F5F93" w:rsidSect="00E03C99">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4FC55" w14:textId="77777777" w:rsidR="00A90034" w:rsidRDefault="00483306">
      <w:pPr>
        <w:spacing w:after="0" w:line="240" w:lineRule="auto"/>
      </w:pPr>
      <w:r>
        <w:separator/>
      </w:r>
    </w:p>
  </w:endnote>
  <w:endnote w:type="continuationSeparator" w:id="0">
    <w:p w14:paraId="28FB5F47" w14:textId="77777777" w:rsidR="00A90034" w:rsidRDefault="0048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7408278"/>
      <w:docPartObj>
        <w:docPartGallery w:val="Page Numbers (Bottom of Page)"/>
        <w:docPartUnique/>
      </w:docPartObj>
    </w:sdtPr>
    <w:sdtEndPr/>
    <w:sdtContent>
      <w:sdt>
        <w:sdtPr>
          <w:id w:val="860082579"/>
          <w:docPartObj>
            <w:docPartGallery w:val="Page Numbers (Top of Page)"/>
            <w:docPartUnique/>
          </w:docPartObj>
        </w:sdtPr>
        <w:sdtEndPr/>
        <w:sdtContent>
          <w:p w14:paraId="73404442" w14:textId="77777777" w:rsidR="00044AC2" w:rsidRDefault="00D062A9">
            <w:pPr>
              <w:pStyle w:val="Sidefod"/>
              <w:jc w:val="right"/>
            </w:pPr>
            <w:r>
              <w:t xml:space="preserve">Side </w:t>
            </w:r>
            <w:r>
              <w:rPr>
                <w:b/>
                <w:bCs/>
              </w:rPr>
              <w:fldChar w:fldCharType="begin"/>
            </w:r>
            <w:r>
              <w:rPr>
                <w:b/>
                <w:bCs/>
              </w:rPr>
              <w:instrText>PAGE</w:instrText>
            </w:r>
            <w:r>
              <w:rPr>
                <w:b/>
                <w:bCs/>
              </w:rPr>
              <w:fldChar w:fldCharType="separate"/>
            </w:r>
            <w:r>
              <w:rPr>
                <w:b/>
                <w:bCs/>
                <w:noProof/>
              </w:rPr>
              <w:t>3</w:t>
            </w:r>
            <w:r>
              <w:rPr>
                <w:b/>
                <w:bCs/>
              </w:rPr>
              <w:fldChar w:fldCharType="end"/>
            </w:r>
            <w:r>
              <w:t xml:space="preserve"> </w:t>
            </w:r>
            <w:proofErr w:type="spellStart"/>
            <w:r>
              <w:t>af</w:t>
            </w:r>
            <w:proofErr w:type="spellEnd"/>
            <w:r>
              <w:t xml:space="preserve">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14:paraId="03879C87" w14:textId="77777777" w:rsidR="00B763B2" w:rsidRDefault="00251B3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CDBE4" w14:textId="77777777" w:rsidR="00A90034" w:rsidRDefault="00483306">
      <w:pPr>
        <w:spacing w:after="0" w:line="240" w:lineRule="auto"/>
      </w:pPr>
      <w:r>
        <w:separator/>
      </w:r>
    </w:p>
  </w:footnote>
  <w:footnote w:type="continuationSeparator" w:id="0">
    <w:p w14:paraId="4BC667BD" w14:textId="77777777" w:rsidR="00A90034" w:rsidRDefault="00483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E0699" w14:textId="77777777" w:rsidR="00E13F92" w:rsidRPr="00877110" w:rsidRDefault="00D062A9" w:rsidP="00D24EB1">
    <w:pPr>
      <w:pStyle w:val="Ingenafstand"/>
    </w:pPr>
    <w:r w:rsidRPr="00877110">
      <w:t xml:space="preserve">GODIF </w:t>
    </w:r>
    <w:r>
      <w:t>Participant information</w:t>
    </w:r>
    <w:r w:rsidRPr="00877110">
      <w:t xml:space="preserve">: </w:t>
    </w:r>
    <w:r w:rsidR="00483306">
      <w:t>Patient</w:t>
    </w:r>
  </w:p>
  <w:p w14:paraId="57BFF7BF" w14:textId="1663F5A8" w:rsidR="00CB7227" w:rsidRPr="00926102" w:rsidRDefault="00D062A9" w:rsidP="00D24EB1">
    <w:pPr>
      <w:pStyle w:val="Ingenafstand"/>
    </w:pPr>
    <w:r w:rsidRPr="00926102">
      <w:t xml:space="preserve">Trial protocol version </w:t>
    </w:r>
    <w:r w:rsidR="001E2A5A" w:rsidRPr="00D7660B">
      <w:t>2.</w:t>
    </w:r>
    <w:r w:rsidR="007F189A">
      <w:t>7</w:t>
    </w:r>
    <w:r w:rsidR="001E2A5A" w:rsidRPr="00D7660B">
      <w:t xml:space="preserve"> (</w:t>
    </w:r>
    <w:r w:rsidR="001E2A5A">
      <w:t>2</w:t>
    </w:r>
    <w:r w:rsidR="007F189A">
      <w:t>0</w:t>
    </w:r>
    <w:r w:rsidR="001E2A5A" w:rsidRPr="00D7660B">
      <w:t>-</w:t>
    </w:r>
    <w:r w:rsidR="001E2A5A">
      <w:t>02</w:t>
    </w:r>
    <w:r w:rsidR="001E2A5A" w:rsidRPr="00D7660B">
      <w:t>-202</w:t>
    </w:r>
    <w:r w:rsidR="007F189A">
      <w:t>2</w:t>
    </w:r>
    <w:r w:rsidR="001E2A5A" w:rsidRPr="00D7660B">
      <w:t>)</w:t>
    </w:r>
  </w:p>
  <w:p w14:paraId="7A9034E6" w14:textId="77777777" w:rsidR="00B763B2" w:rsidRPr="00A81F4F" w:rsidRDefault="00D062A9" w:rsidP="00D24EB1">
    <w:pPr>
      <w:pStyle w:val="Ingenafstand"/>
      <w:rPr>
        <w:rFonts w:cs="Arial"/>
        <w:color w:val="FF0000"/>
      </w:rPr>
    </w:pPr>
    <w:r w:rsidRPr="00A81F4F">
      <w:rPr>
        <w:color w:val="FF0000"/>
      </w:rPr>
      <w:t>EudraCT: 2</w:t>
    </w:r>
    <w:r>
      <w:rPr>
        <w:color w:val="FF0000"/>
      </w:rPr>
      <w:t xml:space="preserve">019-004292-40, </w:t>
    </w:r>
    <w:r w:rsidRPr="00A81F4F">
      <w:rPr>
        <w:color w:val="FF0000"/>
      </w:rPr>
      <w:t>ClinicalTrials.gov: NCT</w:t>
    </w:r>
    <w:r>
      <w:rPr>
        <w:color w:val="FF0000"/>
      </w:rPr>
      <w:t>04180397</w:t>
    </w:r>
    <w:r w:rsidRPr="00A81F4F">
      <w:rPr>
        <w:color w:val="FF0000"/>
      </w:rPr>
      <w:t xml:space="preserve">, </w:t>
    </w:r>
    <w:r w:rsidRPr="00A81F4F">
      <w:rPr>
        <w:rFonts w:cs="Arial"/>
        <w:color w:val="FF0000"/>
      </w:rPr>
      <w:t>Ethics committee: H-</w:t>
    </w:r>
    <w:r>
      <w:rPr>
        <w:rFonts w:cs="Arial"/>
        <w:color w:val="FF0000"/>
      </w:rPr>
      <w:t>19080597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E9"/>
    <w:rsid w:val="00066D17"/>
    <w:rsid w:val="000D1178"/>
    <w:rsid w:val="001E2A5A"/>
    <w:rsid w:val="001F5F93"/>
    <w:rsid w:val="00211A0E"/>
    <w:rsid w:val="002314C8"/>
    <w:rsid w:val="002469F3"/>
    <w:rsid w:val="00251B3A"/>
    <w:rsid w:val="00283B6E"/>
    <w:rsid w:val="00286459"/>
    <w:rsid w:val="00293FFE"/>
    <w:rsid w:val="00483306"/>
    <w:rsid w:val="00620C9F"/>
    <w:rsid w:val="006728ED"/>
    <w:rsid w:val="00732E3C"/>
    <w:rsid w:val="00765C4C"/>
    <w:rsid w:val="007F189A"/>
    <w:rsid w:val="008615F7"/>
    <w:rsid w:val="00897BC7"/>
    <w:rsid w:val="00934001"/>
    <w:rsid w:val="009A273E"/>
    <w:rsid w:val="00A90034"/>
    <w:rsid w:val="00B0306F"/>
    <w:rsid w:val="00B83A06"/>
    <w:rsid w:val="00B93FC1"/>
    <w:rsid w:val="00B97CE9"/>
    <w:rsid w:val="00BA00EA"/>
    <w:rsid w:val="00BA0A31"/>
    <w:rsid w:val="00BA601A"/>
    <w:rsid w:val="00BD5EFB"/>
    <w:rsid w:val="00D062A9"/>
    <w:rsid w:val="00DF177C"/>
    <w:rsid w:val="00F830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D2C3"/>
  <w15:chartTrackingRefBased/>
  <w15:docId w15:val="{9C2E0F1E-5228-469B-A419-4137D297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CE9"/>
    <w:pPr>
      <w:spacing w:after="200" w:line="276" w:lineRule="auto"/>
    </w:pPr>
    <w:rPr>
      <w:rFonts w:eastAsiaTheme="minorEastAsia"/>
      <w:lang w:val="en-US" w:eastAsia="da-DK"/>
    </w:rPr>
  </w:style>
  <w:style w:type="paragraph" w:styleId="Overskrift2">
    <w:name w:val="heading 2"/>
    <w:basedOn w:val="Normal"/>
    <w:next w:val="Normal"/>
    <w:link w:val="Overskrift2Tegn"/>
    <w:uiPriority w:val="9"/>
    <w:unhideWhenUsed/>
    <w:qFormat/>
    <w:rsid w:val="00B97CE9"/>
    <w:pPr>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97CE9"/>
    <w:rPr>
      <w:rFonts w:asciiTheme="majorHAnsi" w:eastAsiaTheme="majorEastAsia" w:hAnsiTheme="majorHAnsi" w:cstheme="majorBidi"/>
      <w:b/>
      <w:bCs/>
      <w:sz w:val="26"/>
      <w:szCs w:val="26"/>
      <w:lang w:val="en-US" w:eastAsia="da-DK"/>
    </w:rPr>
  </w:style>
  <w:style w:type="paragraph" w:styleId="Sidefod">
    <w:name w:val="footer"/>
    <w:basedOn w:val="Normal"/>
    <w:link w:val="SidefodTegn"/>
    <w:uiPriority w:val="99"/>
    <w:rsid w:val="00B97CE9"/>
    <w:pPr>
      <w:tabs>
        <w:tab w:val="center" w:pos="4819"/>
        <w:tab w:val="right" w:pos="9638"/>
      </w:tabs>
      <w:spacing w:after="0" w:line="240" w:lineRule="auto"/>
    </w:pPr>
    <w:rPr>
      <w:rFonts w:ascii="Times New Roman" w:hAnsi="Times New Roman"/>
      <w:sz w:val="24"/>
      <w:szCs w:val="24"/>
    </w:rPr>
  </w:style>
  <w:style w:type="character" w:customStyle="1" w:styleId="SidefodTegn">
    <w:name w:val="Sidefod Tegn"/>
    <w:basedOn w:val="Standardskrifttypeiafsnit"/>
    <w:link w:val="Sidefod"/>
    <w:uiPriority w:val="99"/>
    <w:rsid w:val="00B97CE9"/>
    <w:rPr>
      <w:rFonts w:ascii="Times New Roman" w:eastAsiaTheme="minorEastAsia" w:hAnsi="Times New Roman"/>
      <w:sz w:val="24"/>
      <w:szCs w:val="24"/>
      <w:lang w:val="en-US" w:eastAsia="da-DK"/>
    </w:rPr>
  </w:style>
  <w:style w:type="paragraph" w:styleId="Ingenafstand">
    <w:name w:val="No Spacing"/>
    <w:basedOn w:val="Normal"/>
    <w:link w:val="IngenafstandTegn"/>
    <w:uiPriority w:val="1"/>
    <w:qFormat/>
    <w:rsid w:val="00B97CE9"/>
    <w:pPr>
      <w:spacing w:after="0" w:line="240" w:lineRule="auto"/>
    </w:pPr>
  </w:style>
  <w:style w:type="character" w:customStyle="1" w:styleId="IngenafstandTegn">
    <w:name w:val="Ingen afstand Tegn"/>
    <w:basedOn w:val="Standardskrifttypeiafsnit"/>
    <w:link w:val="Ingenafstand"/>
    <w:uiPriority w:val="1"/>
    <w:rsid w:val="00B97CE9"/>
    <w:rPr>
      <w:rFonts w:eastAsiaTheme="minorEastAsia"/>
      <w:lang w:val="en-US" w:eastAsia="da-DK"/>
    </w:rPr>
  </w:style>
  <w:style w:type="character" w:styleId="Hyperlink">
    <w:name w:val="Hyperlink"/>
    <w:basedOn w:val="Standardskrifttypeiafsnit"/>
    <w:uiPriority w:val="99"/>
    <w:unhideWhenUsed/>
    <w:rsid w:val="00B97CE9"/>
    <w:rPr>
      <w:color w:val="0563C1" w:themeColor="hyperlink"/>
      <w:u w:val="single"/>
    </w:rPr>
  </w:style>
  <w:style w:type="paragraph" w:customStyle="1" w:styleId="Default">
    <w:name w:val="Default"/>
    <w:rsid w:val="00B97CE9"/>
    <w:pPr>
      <w:autoSpaceDE w:val="0"/>
      <w:autoSpaceDN w:val="0"/>
      <w:adjustRightInd w:val="0"/>
      <w:spacing w:after="200" w:line="276" w:lineRule="auto"/>
    </w:pPr>
    <w:rPr>
      <w:rFonts w:cs="Calibri"/>
      <w:color w:val="000000"/>
      <w:sz w:val="24"/>
      <w:szCs w:val="24"/>
    </w:rPr>
  </w:style>
  <w:style w:type="paragraph" w:styleId="Sidehoved">
    <w:name w:val="header"/>
    <w:basedOn w:val="Normal"/>
    <w:link w:val="SidehovedTegn"/>
    <w:uiPriority w:val="99"/>
    <w:unhideWhenUsed/>
    <w:rsid w:val="004833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83306"/>
    <w:rPr>
      <w:rFonts w:eastAsiaTheme="minorEastAsia"/>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8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ten.bestle@regionh.d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ine.wichmann@regionh.d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1535</Words>
  <Characters>9368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Heiberg Bestle</dc:creator>
  <cp:keywords/>
  <dc:description/>
  <cp:lastModifiedBy>Sine Wichmann</cp:lastModifiedBy>
  <cp:revision>3</cp:revision>
  <dcterms:created xsi:type="dcterms:W3CDTF">2022-06-15T19:10:00Z</dcterms:created>
  <dcterms:modified xsi:type="dcterms:W3CDTF">2022-06-15T19:15:00Z</dcterms:modified>
</cp:coreProperties>
</file>