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722B0" w14:textId="77777777" w:rsidR="001360A8" w:rsidRPr="009A5FD7" w:rsidRDefault="001360A8" w:rsidP="001360A8">
      <w:pPr>
        <w:spacing w:line="240" w:lineRule="auto"/>
        <w:rPr>
          <w:b/>
          <w:sz w:val="32"/>
          <w:szCs w:val="32"/>
          <w:lang w:val="en-GB"/>
        </w:rPr>
      </w:pPr>
      <w:r w:rsidRPr="009A5FD7">
        <w:rPr>
          <w:b/>
          <w:noProof/>
          <w:sz w:val="32"/>
          <w:szCs w:val="32"/>
          <w:lang w:val="en-GB"/>
        </w:rPr>
        <w:t xml:space="preserve">                                                                                                              </w:t>
      </w:r>
      <w:r w:rsidRPr="009A5FD7">
        <w:rPr>
          <w:b/>
          <w:noProof/>
          <w:sz w:val="32"/>
          <w:szCs w:val="32"/>
          <w:lang w:val="en-GB"/>
        </w:rPr>
        <w:drawing>
          <wp:inline distT="0" distB="0" distL="0" distR="0" wp14:anchorId="11A65667" wp14:editId="354D7520">
            <wp:extent cx="1266093" cy="326573"/>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DIF logo.png"/>
                    <pic:cNvPicPr/>
                  </pic:nvPicPr>
                  <pic:blipFill>
                    <a:blip r:embed="rId7"/>
                    <a:stretch>
                      <a:fillRect/>
                    </a:stretch>
                  </pic:blipFill>
                  <pic:spPr>
                    <a:xfrm>
                      <a:off x="0" y="0"/>
                      <a:ext cx="1322933" cy="341234"/>
                    </a:xfrm>
                    <a:prstGeom prst="rect">
                      <a:avLst/>
                    </a:prstGeom>
                  </pic:spPr>
                </pic:pic>
              </a:graphicData>
            </a:graphic>
          </wp:inline>
        </w:drawing>
      </w:r>
    </w:p>
    <w:p w14:paraId="783AAF1F" w14:textId="77777777" w:rsidR="001360A8" w:rsidRPr="009A5FD7" w:rsidRDefault="001360A8" w:rsidP="001360A8">
      <w:pPr>
        <w:spacing w:line="240" w:lineRule="auto"/>
        <w:rPr>
          <w:b/>
          <w:sz w:val="32"/>
          <w:szCs w:val="32"/>
          <w:lang w:val="en-GB"/>
        </w:rPr>
      </w:pPr>
    </w:p>
    <w:p w14:paraId="7E5D3BC2" w14:textId="77777777" w:rsidR="001360A8" w:rsidRPr="009A5FD7" w:rsidRDefault="001360A8" w:rsidP="001360A8">
      <w:pPr>
        <w:spacing w:line="240" w:lineRule="auto"/>
        <w:rPr>
          <w:b/>
          <w:sz w:val="32"/>
          <w:szCs w:val="32"/>
          <w:lang w:val="en-GB"/>
        </w:rPr>
      </w:pPr>
      <w:r w:rsidRPr="009A5FD7">
        <w:rPr>
          <w:b/>
          <w:sz w:val="32"/>
          <w:szCs w:val="32"/>
          <w:lang w:val="en-GB"/>
        </w:rPr>
        <w:t>To the trial guardian</w:t>
      </w:r>
    </w:p>
    <w:p w14:paraId="59CA7949" w14:textId="77777777" w:rsidR="00B05E5E" w:rsidRDefault="001360A8" w:rsidP="001360A8">
      <w:pPr>
        <w:spacing w:line="240" w:lineRule="auto"/>
        <w:rPr>
          <w:b/>
          <w:sz w:val="28"/>
          <w:szCs w:val="28"/>
          <w:lang w:val="en-GB"/>
        </w:rPr>
      </w:pPr>
      <w:r w:rsidRPr="009A5FD7">
        <w:rPr>
          <w:b/>
          <w:sz w:val="28"/>
          <w:szCs w:val="28"/>
          <w:lang w:val="en-GB"/>
        </w:rPr>
        <w:t xml:space="preserve">Information about a </w:t>
      </w:r>
      <w:r w:rsidR="00D335E7">
        <w:rPr>
          <w:b/>
          <w:sz w:val="28"/>
          <w:szCs w:val="28"/>
          <w:lang w:val="en-GB"/>
        </w:rPr>
        <w:t>health science research project with patients with</w:t>
      </w:r>
      <w:r w:rsidRPr="009A5FD7">
        <w:rPr>
          <w:b/>
          <w:sz w:val="28"/>
          <w:szCs w:val="28"/>
          <w:lang w:val="en-GB"/>
        </w:rPr>
        <w:t xml:space="preserve"> </w:t>
      </w:r>
      <w:r w:rsidR="00D335E7">
        <w:rPr>
          <w:b/>
          <w:sz w:val="28"/>
          <w:szCs w:val="28"/>
          <w:lang w:val="en-GB"/>
        </w:rPr>
        <w:t>fluid overload</w:t>
      </w:r>
      <w:r w:rsidRPr="009A5FD7">
        <w:rPr>
          <w:b/>
          <w:sz w:val="28"/>
          <w:szCs w:val="28"/>
          <w:lang w:val="en-GB"/>
        </w:rPr>
        <w:t xml:space="preserve"> </w:t>
      </w:r>
      <w:r w:rsidR="00675BD9" w:rsidRPr="009A5FD7">
        <w:rPr>
          <w:b/>
          <w:sz w:val="28"/>
          <w:szCs w:val="28"/>
          <w:lang w:val="en-GB"/>
        </w:rPr>
        <w:t>ad</w:t>
      </w:r>
      <w:r w:rsidRPr="009A5FD7">
        <w:rPr>
          <w:b/>
          <w:sz w:val="28"/>
          <w:szCs w:val="28"/>
          <w:lang w:val="en-GB"/>
        </w:rPr>
        <w:t>mitted to</w:t>
      </w:r>
      <w:r w:rsidR="00D335E7">
        <w:rPr>
          <w:b/>
          <w:sz w:val="28"/>
          <w:szCs w:val="28"/>
          <w:lang w:val="en-GB"/>
        </w:rPr>
        <w:t xml:space="preserve"> the intensive care unit</w:t>
      </w:r>
      <w:r w:rsidRPr="009A5FD7">
        <w:rPr>
          <w:b/>
          <w:sz w:val="28"/>
          <w:szCs w:val="28"/>
          <w:lang w:val="en-GB"/>
        </w:rPr>
        <w:t>.</w:t>
      </w:r>
    </w:p>
    <w:p w14:paraId="479BD071" w14:textId="77777777" w:rsidR="00B05E5E" w:rsidRPr="009A5FD7" w:rsidRDefault="00B05E5E" w:rsidP="001360A8">
      <w:pPr>
        <w:spacing w:line="240" w:lineRule="auto"/>
        <w:rPr>
          <w:b/>
          <w:sz w:val="28"/>
          <w:szCs w:val="28"/>
          <w:lang w:val="en-GB"/>
        </w:rPr>
      </w:pPr>
    </w:p>
    <w:p w14:paraId="3F98609C" w14:textId="77777777" w:rsidR="001360A8" w:rsidRPr="009A5FD7" w:rsidRDefault="001360A8" w:rsidP="001360A8">
      <w:pPr>
        <w:spacing w:before="240"/>
        <w:rPr>
          <w:b/>
          <w:bCs/>
          <w:lang w:val="en-GB"/>
        </w:rPr>
      </w:pPr>
      <w:r w:rsidRPr="009A5FD7">
        <w:rPr>
          <w:b/>
          <w:lang w:val="en-GB"/>
        </w:rPr>
        <w:t xml:space="preserve">Title of the </w:t>
      </w:r>
      <w:r w:rsidR="00DC00AA" w:rsidRPr="009A5FD7">
        <w:rPr>
          <w:b/>
          <w:lang w:val="en-GB"/>
        </w:rPr>
        <w:t>study</w:t>
      </w:r>
      <w:r w:rsidRPr="009A5FD7">
        <w:rPr>
          <w:lang w:val="en-GB"/>
        </w:rPr>
        <w:t>: Goal directed fluid removal with furosemide in intensive care patients with fluid overload – A randomi</w:t>
      </w:r>
      <w:r w:rsidR="00F83C24">
        <w:rPr>
          <w:lang w:val="en-GB"/>
        </w:rPr>
        <w:t>s</w:t>
      </w:r>
      <w:r w:rsidRPr="009A5FD7">
        <w:rPr>
          <w:lang w:val="en-GB"/>
        </w:rPr>
        <w:t>ed, blinded, placebo-controlled trial (GODIF).</w:t>
      </w:r>
    </w:p>
    <w:p w14:paraId="53BF072E" w14:textId="77777777" w:rsidR="001360A8" w:rsidRPr="009A5FD7" w:rsidRDefault="001360A8" w:rsidP="001360A8">
      <w:pPr>
        <w:pStyle w:val="Ingenafstand"/>
        <w:spacing w:line="276" w:lineRule="auto"/>
        <w:rPr>
          <w:b/>
          <w:sz w:val="26"/>
          <w:szCs w:val="26"/>
          <w:lang w:val="en-GB"/>
        </w:rPr>
      </w:pPr>
      <w:r w:rsidRPr="009A5FD7">
        <w:rPr>
          <w:b/>
          <w:lang w:val="en-GB"/>
        </w:rPr>
        <w:t>In</w:t>
      </w:r>
      <w:r w:rsidR="00EB53F0" w:rsidRPr="009A5FD7">
        <w:rPr>
          <w:b/>
          <w:lang w:val="en-GB"/>
        </w:rPr>
        <w:t>troduction</w:t>
      </w:r>
    </w:p>
    <w:p w14:paraId="628346A0" w14:textId="77777777" w:rsidR="001360A8" w:rsidRPr="009A5FD7" w:rsidRDefault="001360A8" w:rsidP="001360A8">
      <w:pPr>
        <w:pStyle w:val="Default"/>
        <w:rPr>
          <w:rFonts w:cstheme="minorHAnsi"/>
          <w:sz w:val="22"/>
          <w:szCs w:val="22"/>
          <w:lang w:val="en-GB"/>
        </w:rPr>
      </w:pPr>
      <w:r w:rsidRPr="009A5FD7">
        <w:rPr>
          <w:rFonts w:cstheme="minorHAnsi"/>
          <w:sz w:val="22"/>
          <w:szCs w:val="22"/>
          <w:lang w:val="en-GB"/>
        </w:rPr>
        <w:t>The patient</w:t>
      </w:r>
      <w:r w:rsidR="00EB53F0" w:rsidRPr="009A5FD7">
        <w:rPr>
          <w:rFonts w:cstheme="minorHAnsi"/>
          <w:sz w:val="22"/>
          <w:szCs w:val="22"/>
          <w:lang w:val="en-GB"/>
        </w:rPr>
        <w:t xml:space="preserve"> in question</w:t>
      </w:r>
      <w:r w:rsidRPr="009A5FD7">
        <w:rPr>
          <w:rFonts w:cstheme="minorHAnsi"/>
          <w:sz w:val="22"/>
          <w:szCs w:val="22"/>
          <w:lang w:val="en-GB"/>
        </w:rPr>
        <w:t xml:space="preserve"> is </w:t>
      </w:r>
      <w:r w:rsidR="00675BD9" w:rsidRPr="009A5FD7">
        <w:rPr>
          <w:rFonts w:cstheme="minorHAnsi"/>
          <w:sz w:val="22"/>
          <w:szCs w:val="22"/>
          <w:lang w:val="en-GB"/>
        </w:rPr>
        <w:t>ad</w:t>
      </w:r>
      <w:r w:rsidRPr="009A5FD7">
        <w:rPr>
          <w:rFonts w:cstheme="minorHAnsi"/>
          <w:sz w:val="22"/>
          <w:szCs w:val="22"/>
          <w:lang w:val="en-GB"/>
        </w:rPr>
        <w:t>mitted to the</w:t>
      </w:r>
      <w:r w:rsidR="0021007C">
        <w:rPr>
          <w:rFonts w:cstheme="minorHAnsi"/>
          <w:sz w:val="22"/>
          <w:szCs w:val="22"/>
          <w:lang w:val="en-GB"/>
        </w:rPr>
        <w:t xml:space="preserve"> intensive care unit</w:t>
      </w:r>
      <w:r w:rsidRPr="009A5FD7">
        <w:rPr>
          <w:rFonts w:cstheme="minorHAnsi"/>
          <w:sz w:val="22"/>
          <w:szCs w:val="22"/>
          <w:lang w:val="en-GB"/>
        </w:rPr>
        <w:t xml:space="preserve"> and disabled </w:t>
      </w:r>
      <w:r w:rsidR="00EB53F0" w:rsidRPr="009A5FD7">
        <w:rPr>
          <w:rFonts w:cstheme="minorHAnsi"/>
          <w:sz w:val="22"/>
          <w:szCs w:val="22"/>
          <w:lang w:val="en-GB"/>
        </w:rPr>
        <w:t xml:space="preserve">as a result </w:t>
      </w:r>
      <w:r w:rsidRPr="009A5FD7">
        <w:rPr>
          <w:rFonts w:cstheme="minorHAnsi"/>
          <w:sz w:val="22"/>
          <w:szCs w:val="22"/>
          <w:lang w:val="en-GB"/>
        </w:rPr>
        <w:t xml:space="preserve">of </w:t>
      </w:r>
      <w:r w:rsidR="00EB53F0" w:rsidRPr="009A5FD7">
        <w:rPr>
          <w:rFonts w:cstheme="minorHAnsi"/>
          <w:sz w:val="22"/>
          <w:szCs w:val="22"/>
          <w:lang w:val="en-GB"/>
        </w:rPr>
        <w:t xml:space="preserve">their acute medical condition. </w:t>
      </w:r>
      <w:r w:rsidR="00DC00AA" w:rsidRPr="009A5FD7">
        <w:rPr>
          <w:rFonts w:cstheme="minorHAnsi"/>
          <w:sz w:val="22"/>
          <w:szCs w:val="22"/>
          <w:lang w:val="en-GB"/>
        </w:rPr>
        <w:t xml:space="preserve">We </w:t>
      </w:r>
      <w:r w:rsidR="00EB53F0" w:rsidRPr="009A5FD7">
        <w:rPr>
          <w:rFonts w:cstheme="minorHAnsi"/>
          <w:sz w:val="22"/>
          <w:szCs w:val="22"/>
          <w:lang w:val="en-GB"/>
        </w:rPr>
        <w:t xml:space="preserve">want to ask you, if you, as a trial guardian, </w:t>
      </w:r>
      <w:r w:rsidR="00712E1C" w:rsidRPr="009A5FD7">
        <w:rPr>
          <w:rFonts w:cstheme="minorHAnsi"/>
          <w:sz w:val="22"/>
          <w:szCs w:val="22"/>
          <w:lang w:val="en-GB"/>
        </w:rPr>
        <w:t>will</w:t>
      </w:r>
      <w:r w:rsidR="00EB53F0" w:rsidRPr="009A5FD7">
        <w:rPr>
          <w:rFonts w:cstheme="minorHAnsi"/>
          <w:sz w:val="22"/>
          <w:szCs w:val="22"/>
          <w:lang w:val="en-GB"/>
        </w:rPr>
        <w:t xml:space="preserve"> give consent to his/her participation in the study on </w:t>
      </w:r>
      <w:r w:rsidR="00DC00AA" w:rsidRPr="009A5FD7">
        <w:rPr>
          <w:rFonts w:cstheme="minorHAnsi"/>
          <w:sz w:val="22"/>
          <w:szCs w:val="22"/>
          <w:lang w:val="en-GB"/>
        </w:rPr>
        <w:t>behalf</w:t>
      </w:r>
      <w:r w:rsidR="00EB53F0" w:rsidRPr="009A5FD7">
        <w:rPr>
          <w:rFonts w:cstheme="minorHAnsi"/>
          <w:sz w:val="22"/>
          <w:szCs w:val="22"/>
          <w:lang w:val="en-GB"/>
        </w:rPr>
        <w:t xml:space="preserve"> of the patient. </w:t>
      </w:r>
      <w:r w:rsidR="00DC00AA" w:rsidRPr="009A5FD7">
        <w:rPr>
          <w:rFonts w:cstheme="minorHAnsi"/>
          <w:sz w:val="22"/>
          <w:szCs w:val="22"/>
          <w:lang w:val="en-GB"/>
        </w:rPr>
        <w:t xml:space="preserve">Because the patient in question can’t give consent themself, you are able to do it on their behalf. Participation in the study is voluntary, and you can </w:t>
      </w:r>
      <w:r w:rsidR="004F5013" w:rsidRPr="009A5FD7">
        <w:rPr>
          <w:rFonts w:cstheme="minorHAnsi"/>
          <w:sz w:val="22"/>
          <w:szCs w:val="22"/>
          <w:lang w:val="en-GB"/>
        </w:rPr>
        <w:t>decline</w:t>
      </w:r>
      <w:r w:rsidR="00DC00AA" w:rsidRPr="009A5FD7">
        <w:rPr>
          <w:rFonts w:cstheme="minorHAnsi"/>
          <w:sz w:val="22"/>
          <w:szCs w:val="22"/>
          <w:lang w:val="en-GB"/>
        </w:rPr>
        <w:t xml:space="preserve"> the offer at any point, without it </w:t>
      </w:r>
      <w:r w:rsidR="004F5013" w:rsidRPr="009A5FD7">
        <w:rPr>
          <w:rFonts w:cstheme="minorHAnsi"/>
          <w:sz w:val="22"/>
          <w:szCs w:val="22"/>
          <w:lang w:val="en-GB"/>
        </w:rPr>
        <w:t xml:space="preserve">will </w:t>
      </w:r>
      <w:r w:rsidR="00DC00AA" w:rsidRPr="009A5FD7">
        <w:rPr>
          <w:rFonts w:cstheme="minorHAnsi"/>
          <w:sz w:val="22"/>
          <w:szCs w:val="22"/>
          <w:lang w:val="en-GB"/>
        </w:rPr>
        <w:t>affec</w:t>
      </w:r>
      <w:r w:rsidR="004F5013" w:rsidRPr="009A5FD7">
        <w:rPr>
          <w:rFonts w:cstheme="minorHAnsi"/>
          <w:sz w:val="22"/>
          <w:szCs w:val="22"/>
          <w:lang w:val="en-GB"/>
        </w:rPr>
        <w:t>t</w:t>
      </w:r>
      <w:r w:rsidR="00DC00AA" w:rsidRPr="009A5FD7">
        <w:rPr>
          <w:rFonts w:cstheme="minorHAnsi"/>
          <w:sz w:val="22"/>
          <w:szCs w:val="22"/>
          <w:lang w:val="en-GB"/>
        </w:rPr>
        <w:t xml:space="preserve"> the current or future treatment of the patient. </w:t>
      </w:r>
    </w:p>
    <w:p w14:paraId="61395CF0" w14:textId="77777777" w:rsidR="00DC00AA" w:rsidRPr="009A5FD7" w:rsidRDefault="00DC00AA" w:rsidP="001360A8">
      <w:pPr>
        <w:pStyle w:val="Default"/>
        <w:rPr>
          <w:rFonts w:cstheme="minorHAnsi"/>
          <w:sz w:val="22"/>
          <w:szCs w:val="22"/>
          <w:lang w:val="en-GB"/>
        </w:rPr>
      </w:pPr>
      <w:r w:rsidRPr="009A5FD7">
        <w:rPr>
          <w:rFonts w:cstheme="minorHAnsi"/>
          <w:sz w:val="22"/>
          <w:szCs w:val="22"/>
          <w:lang w:val="en-GB"/>
        </w:rPr>
        <w:t>Before you decide whether you would like to give consent as a trial guardian, it is important that you understand what the study is about, and why we are doing it. We therefor encourage you to read this information thoroughly.</w:t>
      </w:r>
    </w:p>
    <w:p w14:paraId="70AF43D8" w14:textId="77777777" w:rsidR="00DC00AA" w:rsidRPr="009A5FD7" w:rsidRDefault="00DC00AA" w:rsidP="001360A8">
      <w:pPr>
        <w:pStyle w:val="Default"/>
        <w:rPr>
          <w:rFonts w:cstheme="minorHAnsi"/>
          <w:sz w:val="22"/>
          <w:szCs w:val="22"/>
          <w:lang w:val="en-GB"/>
        </w:rPr>
      </w:pPr>
      <w:r w:rsidRPr="009A5FD7">
        <w:rPr>
          <w:rFonts w:cstheme="minorHAnsi"/>
          <w:sz w:val="22"/>
          <w:szCs w:val="22"/>
          <w:lang w:val="en-GB"/>
        </w:rPr>
        <w:t xml:space="preserve">The participant information will be explained to you in person, with the opportunity </w:t>
      </w:r>
      <w:r w:rsidR="004F5013" w:rsidRPr="009A5FD7">
        <w:rPr>
          <w:rFonts w:cstheme="minorHAnsi"/>
          <w:sz w:val="22"/>
          <w:szCs w:val="22"/>
          <w:lang w:val="en-GB"/>
        </w:rPr>
        <w:t xml:space="preserve">to ask </w:t>
      </w:r>
      <w:r w:rsidRPr="009A5FD7">
        <w:rPr>
          <w:rFonts w:cstheme="minorHAnsi"/>
          <w:sz w:val="22"/>
          <w:szCs w:val="22"/>
          <w:lang w:val="en-GB"/>
        </w:rPr>
        <w:t xml:space="preserve">any question you might have. If you decide that the patient can participate in the </w:t>
      </w:r>
      <w:r w:rsidR="002C3D36" w:rsidRPr="009A5FD7">
        <w:rPr>
          <w:rFonts w:cstheme="minorHAnsi"/>
          <w:sz w:val="22"/>
          <w:szCs w:val="22"/>
          <w:lang w:val="en-GB"/>
        </w:rPr>
        <w:t>study, we would like you to sign the attached consent form. Remember that you have the right to think about it before you decide. The patient and their relatives will be asked for consent as soon as possible.</w:t>
      </w:r>
    </w:p>
    <w:p w14:paraId="0ECA9B73" w14:textId="77777777" w:rsidR="001360A8" w:rsidRPr="009A5FD7" w:rsidRDefault="002C3D36" w:rsidP="001360A8">
      <w:pPr>
        <w:spacing w:after="0"/>
        <w:rPr>
          <w:b/>
          <w:lang w:val="en-GB"/>
        </w:rPr>
      </w:pPr>
      <w:r w:rsidRPr="009A5FD7">
        <w:rPr>
          <w:b/>
          <w:lang w:val="en-GB"/>
        </w:rPr>
        <w:t>Background</w:t>
      </w:r>
    </w:p>
    <w:p w14:paraId="0DBA4680" w14:textId="77777777" w:rsidR="002C3D36" w:rsidRPr="009A5FD7" w:rsidRDefault="002C3D36" w:rsidP="001360A8">
      <w:pPr>
        <w:pStyle w:val="Ingenafstand"/>
        <w:spacing w:line="276" w:lineRule="auto"/>
        <w:rPr>
          <w:bCs/>
          <w:lang w:val="en-GB"/>
        </w:rPr>
      </w:pPr>
      <w:r w:rsidRPr="009A5FD7">
        <w:rPr>
          <w:bCs/>
          <w:lang w:val="en-GB"/>
        </w:rPr>
        <w:t xml:space="preserve">A central part of the treatment of critically ill patients is intravenous administration of crystalloids. This creates a risk of </w:t>
      </w:r>
      <w:r w:rsidR="0021007C">
        <w:rPr>
          <w:bCs/>
          <w:lang w:val="en-GB"/>
        </w:rPr>
        <w:t xml:space="preserve">fluid accumulation and </w:t>
      </w:r>
      <w:r w:rsidRPr="009A5FD7">
        <w:rPr>
          <w:bCs/>
          <w:lang w:val="en-GB"/>
        </w:rPr>
        <w:t xml:space="preserve">overhydration, especially in cases like acute kidney </w:t>
      </w:r>
      <w:r w:rsidR="0021007C">
        <w:rPr>
          <w:bCs/>
          <w:lang w:val="en-GB"/>
        </w:rPr>
        <w:t>injury</w:t>
      </w:r>
      <w:r w:rsidRPr="009A5FD7">
        <w:rPr>
          <w:bCs/>
          <w:lang w:val="en-GB"/>
        </w:rPr>
        <w:t xml:space="preserve"> and septic shock, where the ability to </w:t>
      </w:r>
      <w:r w:rsidR="004F5013" w:rsidRPr="009A5FD7">
        <w:rPr>
          <w:bCs/>
          <w:lang w:val="en-GB"/>
        </w:rPr>
        <w:t>excrete</w:t>
      </w:r>
      <w:r w:rsidRPr="009A5FD7">
        <w:rPr>
          <w:bCs/>
          <w:lang w:val="en-GB"/>
        </w:rPr>
        <w:t xml:space="preserve"> salt and water is often reduced.</w:t>
      </w:r>
      <w:r w:rsidR="00DF159C" w:rsidRPr="009A5FD7">
        <w:rPr>
          <w:bCs/>
          <w:lang w:val="en-GB"/>
        </w:rPr>
        <w:t xml:space="preserve"> Several observational studies have shown a correlation between </w:t>
      </w:r>
      <w:r w:rsidR="0021007C">
        <w:rPr>
          <w:bCs/>
          <w:lang w:val="en-GB"/>
        </w:rPr>
        <w:t>fluid overload</w:t>
      </w:r>
      <w:r w:rsidR="00DF159C" w:rsidRPr="009A5FD7">
        <w:rPr>
          <w:bCs/>
          <w:lang w:val="en-GB"/>
        </w:rPr>
        <w:t xml:space="preserve"> and death in multiple clinical contexts. It is still unknown if this correlation is causal, or if overhydration is simply an expression of</w:t>
      </w:r>
      <w:r w:rsidR="004F5013" w:rsidRPr="009A5FD7">
        <w:rPr>
          <w:bCs/>
          <w:lang w:val="en-GB"/>
        </w:rPr>
        <w:t xml:space="preserve"> severity of the</w:t>
      </w:r>
      <w:r w:rsidR="00DF159C" w:rsidRPr="009A5FD7">
        <w:rPr>
          <w:bCs/>
          <w:lang w:val="en-GB"/>
        </w:rPr>
        <w:t xml:space="preserve"> illness and a higher underlying </w:t>
      </w:r>
      <w:r w:rsidR="009C51E5" w:rsidRPr="009A5FD7">
        <w:rPr>
          <w:bCs/>
          <w:lang w:val="en-GB"/>
        </w:rPr>
        <w:t xml:space="preserve">risk of death. </w:t>
      </w:r>
    </w:p>
    <w:p w14:paraId="3E2F470F" w14:textId="77777777" w:rsidR="002C3D36" w:rsidRPr="009A5FD7" w:rsidRDefault="002C3D36" w:rsidP="001360A8">
      <w:pPr>
        <w:pStyle w:val="Ingenafstand"/>
        <w:spacing w:line="276" w:lineRule="auto"/>
        <w:rPr>
          <w:b/>
          <w:lang w:val="en-GB"/>
        </w:rPr>
      </w:pPr>
    </w:p>
    <w:p w14:paraId="36C5EAE2" w14:textId="77777777" w:rsidR="001360A8" w:rsidRPr="009A5FD7" w:rsidRDefault="00615348" w:rsidP="001360A8">
      <w:pPr>
        <w:pStyle w:val="Ingenafstand"/>
        <w:spacing w:line="276" w:lineRule="auto"/>
        <w:rPr>
          <w:b/>
          <w:lang w:val="en-GB"/>
        </w:rPr>
      </w:pPr>
      <w:r>
        <w:rPr>
          <w:b/>
          <w:lang w:val="en-GB"/>
        </w:rPr>
        <w:t>Aim</w:t>
      </w:r>
    </w:p>
    <w:p w14:paraId="61D0B12C" w14:textId="77777777" w:rsidR="001360A8" w:rsidRPr="009A5FD7" w:rsidRDefault="009C51E5" w:rsidP="001360A8">
      <w:pPr>
        <w:pStyle w:val="Ingenafstand"/>
        <w:spacing w:line="276" w:lineRule="auto"/>
        <w:rPr>
          <w:bCs/>
          <w:lang w:val="en-GB"/>
        </w:rPr>
      </w:pPr>
      <w:r w:rsidRPr="009A5FD7">
        <w:rPr>
          <w:bCs/>
          <w:lang w:val="en-GB"/>
        </w:rPr>
        <w:t>We want to</w:t>
      </w:r>
      <w:r w:rsidR="009A5FD7" w:rsidRPr="009A5FD7">
        <w:rPr>
          <w:bCs/>
          <w:lang w:val="en-GB"/>
        </w:rPr>
        <w:t xml:space="preserve"> investigate</w:t>
      </w:r>
      <w:r w:rsidRPr="009A5FD7">
        <w:rPr>
          <w:bCs/>
          <w:lang w:val="en-GB"/>
        </w:rPr>
        <w:t xml:space="preserve"> the effect of early, </w:t>
      </w:r>
      <w:r w:rsidR="009A5FD7" w:rsidRPr="009A5FD7">
        <w:rPr>
          <w:bCs/>
          <w:lang w:val="en-GB"/>
        </w:rPr>
        <w:t>goal directed</w:t>
      </w:r>
      <w:r w:rsidRPr="009A5FD7">
        <w:rPr>
          <w:bCs/>
          <w:lang w:val="en-GB"/>
        </w:rPr>
        <w:t xml:space="preserve"> </w:t>
      </w:r>
      <w:r w:rsidR="00675BD9" w:rsidRPr="009A5FD7">
        <w:rPr>
          <w:bCs/>
          <w:lang w:val="en-GB"/>
        </w:rPr>
        <w:t xml:space="preserve">fluid removal </w:t>
      </w:r>
      <w:r w:rsidRPr="009A5FD7">
        <w:rPr>
          <w:bCs/>
          <w:lang w:val="en-GB"/>
        </w:rPr>
        <w:t xml:space="preserve">with furosemide </w:t>
      </w:r>
      <w:r w:rsidR="00615348">
        <w:rPr>
          <w:bCs/>
          <w:lang w:val="en-GB"/>
        </w:rPr>
        <w:t>versus</w:t>
      </w:r>
      <w:r w:rsidRPr="009A5FD7">
        <w:rPr>
          <w:bCs/>
          <w:lang w:val="en-GB"/>
        </w:rPr>
        <w:t xml:space="preserve"> placebo </w:t>
      </w:r>
      <w:r w:rsidR="00615348">
        <w:rPr>
          <w:bCs/>
          <w:lang w:val="en-GB"/>
        </w:rPr>
        <w:t>i</w:t>
      </w:r>
      <w:r w:rsidRPr="009A5FD7">
        <w:rPr>
          <w:bCs/>
          <w:lang w:val="en-GB"/>
        </w:rPr>
        <w:t>n</w:t>
      </w:r>
      <w:r w:rsidR="00615348">
        <w:rPr>
          <w:bCs/>
          <w:lang w:val="en-GB"/>
        </w:rPr>
        <w:t xml:space="preserve"> adult </w:t>
      </w:r>
      <w:r w:rsidR="0021007C">
        <w:rPr>
          <w:bCs/>
          <w:lang w:val="en-GB"/>
        </w:rPr>
        <w:t>intensive care</w:t>
      </w:r>
      <w:r w:rsidRPr="009A5FD7">
        <w:rPr>
          <w:bCs/>
          <w:lang w:val="en-GB"/>
        </w:rPr>
        <w:t xml:space="preserve"> patients</w:t>
      </w:r>
      <w:r w:rsidR="00615348">
        <w:rPr>
          <w:bCs/>
          <w:lang w:val="en-GB"/>
        </w:rPr>
        <w:t xml:space="preserve"> with fluid overload</w:t>
      </w:r>
      <w:r w:rsidRPr="009A5FD7">
        <w:rPr>
          <w:bCs/>
          <w:lang w:val="en-GB"/>
        </w:rPr>
        <w:t>.</w:t>
      </w:r>
    </w:p>
    <w:p w14:paraId="1E29D35B" w14:textId="77777777" w:rsidR="009C51E5" w:rsidRPr="009A5FD7" w:rsidRDefault="009C51E5" w:rsidP="001360A8">
      <w:pPr>
        <w:pStyle w:val="Ingenafstand"/>
        <w:spacing w:line="276" w:lineRule="auto"/>
        <w:rPr>
          <w:bCs/>
          <w:lang w:val="en-GB"/>
        </w:rPr>
      </w:pPr>
    </w:p>
    <w:p w14:paraId="459E12E4" w14:textId="77777777" w:rsidR="00B05E5E" w:rsidRDefault="00B05E5E" w:rsidP="001360A8">
      <w:pPr>
        <w:pStyle w:val="Ingenafstand"/>
        <w:spacing w:line="276" w:lineRule="auto"/>
        <w:rPr>
          <w:b/>
          <w:lang w:val="en-GB"/>
        </w:rPr>
      </w:pPr>
    </w:p>
    <w:p w14:paraId="5C477D95" w14:textId="77777777" w:rsidR="001360A8" w:rsidRPr="009A5FD7" w:rsidRDefault="009C51E5" w:rsidP="001360A8">
      <w:pPr>
        <w:pStyle w:val="Ingenafstand"/>
        <w:spacing w:line="276" w:lineRule="auto"/>
        <w:rPr>
          <w:b/>
          <w:lang w:val="en-GB"/>
        </w:rPr>
      </w:pPr>
      <w:r w:rsidRPr="009A5FD7">
        <w:rPr>
          <w:b/>
          <w:lang w:val="en-GB"/>
        </w:rPr>
        <w:lastRenderedPageBreak/>
        <w:t>Description</w:t>
      </w:r>
      <w:r w:rsidR="00712E1C" w:rsidRPr="009A5FD7">
        <w:rPr>
          <w:b/>
          <w:lang w:val="en-GB"/>
        </w:rPr>
        <w:t xml:space="preserve"> of the trial</w:t>
      </w:r>
    </w:p>
    <w:p w14:paraId="3DA9A548" w14:textId="77777777" w:rsidR="009C51E5" w:rsidRPr="009A5FD7" w:rsidRDefault="009E72A2" w:rsidP="001360A8">
      <w:pPr>
        <w:pStyle w:val="Ingenafstand"/>
        <w:spacing w:line="276" w:lineRule="auto"/>
        <w:rPr>
          <w:bCs/>
          <w:lang w:val="en-GB"/>
        </w:rPr>
      </w:pPr>
      <w:r w:rsidRPr="009A5FD7">
        <w:rPr>
          <w:bCs/>
          <w:lang w:val="en-GB"/>
        </w:rPr>
        <w:t>This is a randomi</w:t>
      </w:r>
      <w:r w:rsidR="009A5FD7" w:rsidRPr="009A5FD7">
        <w:rPr>
          <w:bCs/>
          <w:lang w:val="en-GB"/>
        </w:rPr>
        <w:t>s</w:t>
      </w:r>
      <w:r w:rsidRPr="009A5FD7">
        <w:rPr>
          <w:bCs/>
          <w:lang w:val="en-GB"/>
        </w:rPr>
        <w:t xml:space="preserve">ed, controlled, double-blinded </w:t>
      </w:r>
      <w:r w:rsidR="0021007C">
        <w:rPr>
          <w:bCs/>
          <w:lang w:val="en-GB"/>
        </w:rPr>
        <w:t>trial</w:t>
      </w:r>
      <w:r w:rsidRPr="009A5FD7">
        <w:rPr>
          <w:bCs/>
          <w:lang w:val="en-GB"/>
        </w:rPr>
        <w:t xml:space="preserve"> designed to find a difference in </w:t>
      </w:r>
      <w:r w:rsidR="0021007C">
        <w:rPr>
          <w:bCs/>
          <w:lang w:val="en-GB"/>
        </w:rPr>
        <w:t>mortality</w:t>
      </w:r>
      <w:r w:rsidRPr="009A5FD7">
        <w:rPr>
          <w:bCs/>
          <w:lang w:val="en-GB"/>
        </w:rPr>
        <w:t xml:space="preserve"> between the two intervention groups</w:t>
      </w:r>
      <w:r w:rsidR="00675BD9" w:rsidRPr="009A5FD7">
        <w:rPr>
          <w:bCs/>
          <w:lang w:val="en-GB"/>
        </w:rPr>
        <w:t xml:space="preserve">. We </w:t>
      </w:r>
      <w:r w:rsidR="00615348">
        <w:rPr>
          <w:bCs/>
          <w:lang w:val="en-GB"/>
        </w:rPr>
        <w:t>will</w:t>
      </w:r>
      <w:r w:rsidR="00675BD9" w:rsidRPr="009A5FD7">
        <w:rPr>
          <w:bCs/>
          <w:lang w:val="en-GB"/>
        </w:rPr>
        <w:t xml:space="preserve"> include 1000 patients </w:t>
      </w:r>
      <w:r w:rsidR="00615348">
        <w:rPr>
          <w:bCs/>
          <w:lang w:val="en-GB"/>
        </w:rPr>
        <w:t>with fluid overload of</w:t>
      </w:r>
      <w:r w:rsidR="00675BD9" w:rsidRPr="009A5FD7">
        <w:rPr>
          <w:bCs/>
          <w:lang w:val="en-GB"/>
        </w:rPr>
        <w:t xml:space="preserve"> 5% or more, calculated from the cumulated fluid balance and ideal bodyweight. The patients will be randomi</w:t>
      </w:r>
      <w:r w:rsidR="00615348">
        <w:rPr>
          <w:bCs/>
          <w:lang w:val="en-GB"/>
        </w:rPr>
        <w:t>s</w:t>
      </w:r>
      <w:r w:rsidR="00675BD9" w:rsidRPr="009A5FD7">
        <w:rPr>
          <w:bCs/>
          <w:lang w:val="en-GB"/>
        </w:rPr>
        <w:t xml:space="preserve">ed to either </w:t>
      </w:r>
      <w:r w:rsidR="00615348">
        <w:rPr>
          <w:bCs/>
          <w:lang w:val="en-GB"/>
        </w:rPr>
        <w:t>infusion with</w:t>
      </w:r>
      <w:r w:rsidR="00675BD9" w:rsidRPr="009A5FD7">
        <w:rPr>
          <w:bCs/>
          <w:lang w:val="en-GB"/>
        </w:rPr>
        <w:t xml:space="preserve"> furosemide </w:t>
      </w:r>
      <w:r w:rsidR="00615348">
        <w:rPr>
          <w:bCs/>
          <w:lang w:val="en-GB"/>
        </w:rPr>
        <w:t>o</w:t>
      </w:r>
      <w:r w:rsidR="00675BD9" w:rsidRPr="009A5FD7">
        <w:rPr>
          <w:bCs/>
          <w:lang w:val="en-GB"/>
        </w:rPr>
        <w:t>r placebo (s</w:t>
      </w:r>
      <w:r w:rsidR="00615348">
        <w:rPr>
          <w:bCs/>
          <w:lang w:val="en-GB"/>
        </w:rPr>
        <w:t>aline</w:t>
      </w:r>
      <w:r w:rsidR="00675BD9" w:rsidRPr="009A5FD7">
        <w:rPr>
          <w:bCs/>
          <w:lang w:val="en-GB"/>
        </w:rPr>
        <w:t>). The treatment is blinded for both patient, investigator</w:t>
      </w:r>
      <w:r w:rsidR="00B05E5E">
        <w:rPr>
          <w:bCs/>
          <w:lang w:val="en-GB"/>
        </w:rPr>
        <w:t>s</w:t>
      </w:r>
      <w:r w:rsidR="00675BD9" w:rsidRPr="009A5FD7">
        <w:rPr>
          <w:bCs/>
          <w:lang w:val="en-GB"/>
        </w:rPr>
        <w:t xml:space="preserve"> and the treating clinician</w:t>
      </w:r>
      <w:r w:rsidR="00615348">
        <w:rPr>
          <w:bCs/>
          <w:lang w:val="en-GB"/>
        </w:rPr>
        <w:t>s</w:t>
      </w:r>
      <w:r w:rsidR="00675BD9" w:rsidRPr="009A5FD7">
        <w:rPr>
          <w:bCs/>
          <w:lang w:val="en-GB"/>
        </w:rPr>
        <w:t xml:space="preserve">. The goal is fluid removal </w:t>
      </w:r>
      <w:r w:rsidR="00615348">
        <w:rPr>
          <w:bCs/>
          <w:lang w:val="en-GB"/>
        </w:rPr>
        <w:t>resulting in</w:t>
      </w:r>
      <w:r w:rsidR="00675BD9" w:rsidRPr="009A5FD7">
        <w:rPr>
          <w:bCs/>
          <w:lang w:val="en-GB"/>
        </w:rPr>
        <w:t xml:space="preserve"> a negative fluid balance of minimum 1 ml/kg/hour until a neutral fluid balance is </w:t>
      </w:r>
      <w:r w:rsidR="00615348">
        <w:rPr>
          <w:bCs/>
          <w:lang w:val="en-GB"/>
        </w:rPr>
        <w:t>achieved</w:t>
      </w:r>
      <w:r w:rsidR="00675BD9" w:rsidRPr="009A5FD7">
        <w:rPr>
          <w:bCs/>
          <w:lang w:val="en-GB"/>
        </w:rPr>
        <w:t xml:space="preserve">. Next, the neutral fluid balance must be maintained for the rest of the </w:t>
      </w:r>
      <w:r w:rsidR="00B05E5E">
        <w:rPr>
          <w:bCs/>
          <w:lang w:val="en-GB"/>
        </w:rPr>
        <w:t>intensive care</w:t>
      </w:r>
      <w:r w:rsidR="00675BD9" w:rsidRPr="009A5FD7">
        <w:rPr>
          <w:bCs/>
          <w:lang w:val="en-GB"/>
        </w:rPr>
        <w:t xml:space="preserve"> admission, or for </w:t>
      </w:r>
      <w:r w:rsidR="00B05E5E">
        <w:rPr>
          <w:bCs/>
          <w:lang w:val="en-GB"/>
        </w:rPr>
        <w:t xml:space="preserve">maximum </w:t>
      </w:r>
      <w:r w:rsidR="00675BD9" w:rsidRPr="009A5FD7">
        <w:rPr>
          <w:bCs/>
          <w:lang w:val="en-GB"/>
        </w:rPr>
        <w:t xml:space="preserve">90 days. Our primary outcome is days alive </w:t>
      </w:r>
      <w:r w:rsidR="00615348">
        <w:rPr>
          <w:bCs/>
          <w:lang w:val="en-GB"/>
        </w:rPr>
        <w:t>and out of</w:t>
      </w:r>
      <w:r w:rsidR="00675BD9" w:rsidRPr="009A5FD7">
        <w:rPr>
          <w:bCs/>
          <w:lang w:val="en-GB"/>
        </w:rPr>
        <w:t xml:space="preserve"> hospital at 90 days. </w:t>
      </w:r>
    </w:p>
    <w:p w14:paraId="30368111" w14:textId="77777777" w:rsidR="001360A8" w:rsidRPr="009A5FD7" w:rsidRDefault="001360A8" w:rsidP="001360A8">
      <w:pPr>
        <w:spacing w:after="0"/>
        <w:rPr>
          <w:b/>
          <w:lang w:val="en-GB"/>
        </w:rPr>
      </w:pPr>
    </w:p>
    <w:p w14:paraId="36022EB6" w14:textId="77777777" w:rsidR="00712E1C" w:rsidRPr="009A5FD7" w:rsidRDefault="00B05E5E" w:rsidP="001360A8">
      <w:pPr>
        <w:spacing w:after="0"/>
        <w:rPr>
          <w:b/>
          <w:lang w:val="en-GB"/>
        </w:rPr>
      </w:pPr>
      <w:r>
        <w:rPr>
          <w:b/>
          <w:lang w:val="en-GB"/>
        </w:rPr>
        <w:t>The gain of the study</w:t>
      </w:r>
    </w:p>
    <w:p w14:paraId="0CC6C52D" w14:textId="77777777" w:rsidR="00712E1C" w:rsidRPr="009A5FD7" w:rsidRDefault="00712E1C" w:rsidP="001360A8">
      <w:pPr>
        <w:spacing w:after="0"/>
        <w:rPr>
          <w:lang w:val="en-GB"/>
        </w:rPr>
      </w:pPr>
      <w:r w:rsidRPr="009A5FD7">
        <w:rPr>
          <w:lang w:val="en-GB"/>
        </w:rPr>
        <w:t xml:space="preserve">We expect that early and </w:t>
      </w:r>
      <w:r w:rsidR="0039270F">
        <w:rPr>
          <w:lang w:val="en-GB"/>
        </w:rPr>
        <w:t>goal directed</w:t>
      </w:r>
      <w:r w:rsidRPr="009A5FD7">
        <w:rPr>
          <w:lang w:val="en-GB"/>
        </w:rPr>
        <w:t xml:space="preserve"> treatment of fluid</w:t>
      </w:r>
      <w:r w:rsidR="0039270F">
        <w:rPr>
          <w:lang w:val="en-GB"/>
        </w:rPr>
        <w:t xml:space="preserve"> overload</w:t>
      </w:r>
      <w:r w:rsidRPr="009A5FD7">
        <w:rPr>
          <w:lang w:val="en-GB"/>
        </w:rPr>
        <w:t xml:space="preserve"> will </w:t>
      </w:r>
      <w:r w:rsidR="00B05E5E">
        <w:rPr>
          <w:lang w:val="en-GB"/>
        </w:rPr>
        <w:t>lead</w:t>
      </w:r>
      <w:r w:rsidRPr="009A5FD7">
        <w:rPr>
          <w:lang w:val="en-GB"/>
        </w:rPr>
        <w:t xml:space="preserve"> </w:t>
      </w:r>
      <w:r w:rsidR="00B05E5E">
        <w:rPr>
          <w:lang w:val="en-GB"/>
        </w:rPr>
        <w:t xml:space="preserve">to </w:t>
      </w:r>
      <w:r w:rsidRPr="009A5FD7">
        <w:rPr>
          <w:lang w:val="en-GB"/>
        </w:rPr>
        <w:t>a faster normali</w:t>
      </w:r>
      <w:r w:rsidR="00615348">
        <w:rPr>
          <w:lang w:val="en-GB"/>
        </w:rPr>
        <w:t>s</w:t>
      </w:r>
      <w:r w:rsidRPr="009A5FD7">
        <w:rPr>
          <w:lang w:val="en-GB"/>
        </w:rPr>
        <w:t xml:space="preserve">ation of the body’s fluid balance and </w:t>
      </w:r>
      <w:r w:rsidR="00B05E5E">
        <w:rPr>
          <w:lang w:val="en-GB"/>
        </w:rPr>
        <w:t>thus increase the chance of survival</w:t>
      </w:r>
      <w:r w:rsidRPr="009A5FD7">
        <w:rPr>
          <w:lang w:val="en-GB"/>
        </w:rPr>
        <w:t xml:space="preserve">. </w:t>
      </w:r>
      <w:r w:rsidR="006533C8">
        <w:rPr>
          <w:lang w:val="en-GB"/>
        </w:rPr>
        <w:t xml:space="preserve">Since it is a randomised trial it </w:t>
      </w:r>
      <w:r w:rsidRPr="009A5FD7">
        <w:rPr>
          <w:lang w:val="en-GB"/>
        </w:rPr>
        <w:t xml:space="preserve">is not certain that the patient will </w:t>
      </w:r>
      <w:r w:rsidR="005640C8" w:rsidRPr="009A5FD7">
        <w:rPr>
          <w:lang w:val="en-GB"/>
        </w:rPr>
        <w:t xml:space="preserve">have any personal gain from participating. </w:t>
      </w:r>
    </w:p>
    <w:p w14:paraId="408706A5" w14:textId="77777777" w:rsidR="005640C8" w:rsidRPr="009A5FD7" w:rsidRDefault="005640C8" w:rsidP="001360A8">
      <w:pPr>
        <w:spacing w:after="0"/>
        <w:rPr>
          <w:lang w:val="en-GB"/>
        </w:rPr>
      </w:pPr>
    </w:p>
    <w:p w14:paraId="1716C3BB" w14:textId="77777777" w:rsidR="005640C8" w:rsidRPr="009A5FD7" w:rsidRDefault="005640C8" w:rsidP="001360A8">
      <w:pPr>
        <w:spacing w:after="0"/>
        <w:rPr>
          <w:lang w:val="en-GB"/>
        </w:rPr>
      </w:pPr>
      <w:r w:rsidRPr="009A5FD7">
        <w:rPr>
          <w:lang w:val="en-GB"/>
        </w:rPr>
        <w:t>The results of th</w:t>
      </w:r>
      <w:r w:rsidR="006533C8">
        <w:rPr>
          <w:lang w:val="en-GB"/>
        </w:rPr>
        <w:t>is</w:t>
      </w:r>
      <w:r w:rsidRPr="009A5FD7">
        <w:rPr>
          <w:lang w:val="en-GB"/>
        </w:rPr>
        <w:t xml:space="preserve"> trial will </w:t>
      </w:r>
      <w:r w:rsidR="006533C8">
        <w:rPr>
          <w:lang w:val="en-GB"/>
        </w:rPr>
        <w:t>contribute with</w:t>
      </w:r>
      <w:r w:rsidRPr="009A5FD7">
        <w:rPr>
          <w:lang w:val="en-GB"/>
        </w:rPr>
        <w:t xml:space="preserve"> important </w:t>
      </w:r>
      <w:r w:rsidR="006533C8">
        <w:rPr>
          <w:lang w:val="en-GB"/>
        </w:rPr>
        <w:t>knowledge about</w:t>
      </w:r>
      <w:r w:rsidRPr="009A5FD7">
        <w:rPr>
          <w:lang w:val="en-GB"/>
        </w:rPr>
        <w:t xml:space="preserve"> fluid t</w:t>
      </w:r>
      <w:r w:rsidR="006533C8">
        <w:rPr>
          <w:lang w:val="en-GB"/>
        </w:rPr>
        <w:t>herapy</w:t>
      </w:r>
      <w:r w:rsidRPr="009A5FD7">
        <w:rPr>
          <w:lang w:val="en-GB"/>
        </w:rPr>
        <w:t xml:space="preserve"> in the </w:t>
      </w:r>
      <w:r w:rsidR="00B05E5E">
        <w:rPr>
          <w:lang w:val="en-GB"/>
        </w:rPr>
        <w:t>intensive care</w:t>
      </w:r>
      <w:r w:rsidRPr="009A5FD7">
        <w:rPr>
          <w:lang w:val="en-GB"/>
        </w:rPr>
        <w:t xml:space="preserve"> </w:t>
      </w:r>
      <w:r w:rsidR="006533C8">
        <w:rPr>
          <w:lang w:val="en-GB"/>
        </w:rPr>
        <w:t xml:space="preserve">population. Hopefully it might </w:t>
      </w:r>
      <w:r w:rsidRPr="009A5FD7">
        <w:rPr>
          <w:lang w:val="en-GB"/>
        </w:rPr>
        <w:t>improve our</w:t>
      </w:r>
      <w:r w:rsidR="006533C8">
        <w:rPr>
          <w:lang w:val="en-GB"/>
        </w:rPr>
        <w:t xml:space="preserve"> future</w:t>
      </w:r>
      <w:r w:rsidRPr="009A5FD7">
        <w:rPr>
          <w:lang w:val="en-GB"/>
        </w:rPr>
        <w:t xml:space="preserve"> fluid therapy and diuretic treatment, at the benefit of future patients and society.</w:t>
      </w:r>
    </w:p>
    <w:p w14:paraId="5F5FA3F7" w14:textId="77777777" w:rsidR="00712E1C" w:rsidRPr="009A5FD7" w:rsidRDefault="00712E1C" w:rsidP="001360A8">
      <w:pPr>
        <w:spacing w:after="0"/>
        <w:rPr>
          <w:lang w:val="en-GB"/>
        </w:rPr>
      </w:pPr>
    </w:p>
    <w:p w14:paraId="73221C0F" w14:textId="77777777" w:rsidR="001360A8" w:rsidRPr="009A5FD7" w:rsidRDefault="005640C8" w:rsidP="001360A8">
      <w:pPr>
        <w:spacing w:after="0"/>
        <w:rPr>
          <w:b/>
          <w:lang w:val="en-GB"/>
        </w:rPr>
      </w:pPr>
      <w:r w:rsidRPr="009A5FD7">
        <w:rPr>
          <w:b/>
          <w:lang w:val="en-GB"/>
        </w:rPr>
        <w:t>Side effects</w:t>
      </w:r>
      <w:r w:rsidR="001360A8" w:rsidRPr="009A5FD7">
        <w:rPr>
          <w:b/>
          <w:lang w:val="en-GB"/>
        </w:rPr>
        <w:t>, ris</w:t>
      </w:r>
      <w:r w:rsidRPr="009A5FD7">
        <w:rPr>
          <w:b/>
          <w:lang w:val="en-GB"/>
        </w:rPr>
        <w:t>ks</w:t>
      </w:r>
      <w:r w:rsidR="001360A8" w:rsidRPr="009A5FD7">
        <w:rPr>
          <w:b/>
          <w:lang w:val="en-GB"/>
        </w:rPr>
        <w:t xml:space="preserve">, </w:t>
      </w:r>
      <w:r w:rsidRPr="009A5FD7">
        <w:rPr>
          <w:b/>
          <w:lang w:val="en-GB"/>
        </w:rPr>
        <w:t>c</w:t>
      </w:r>
      <w:r w:rsidR="001360A8" w:rsidRPr="009A5FD7">
        <w:rPr>
          <w:b/>
          <w:lang w:val="en-GB"/>
        </w:rPr>
        <w:t>ompli</w:t>
      </w:r>
      <w:r w:rsidRPr="009A5FD7">
        <w:rPr>
          <w:b/>
          <w:lang w:val="en-GB"/>
        </w:rPr>
        <w:t>c</w:t>
      </w:r>
      <w:r w:rsidR="001360A8" w:rsidRPr="009A5FD7">
        <w:rPr>
          <w:b/>
          <w:lang w:val="en-GB"/>
        </w:rPr>
        <w:t>ation</w:t>
      </w:r>
      <w:r w:rsidRPr="009A5FD7">
        <w:rPr>
          <w:b/>
          <w:lang w:val="en-GB"/>
        </w:rPr>
        <w:t>s</w:t>
      </w:r>
      <w:r w:rsidR="001360A8" w:rsidRPr="009A5FD7">
        <w:rPr>
          <w:b/>
          <w:lang w:val="en-GB"/>
        </w:rPr>
        <w:t xml:space="preserve"> </w:t>
      </w:r>
      <w:r w:rsidRPr="009A5FD7">
        <w:rPr>
          <w:b/>
          <w:lang w:val="en-GB"/>
        </w:rPr>
        <w:t>and</w:t>
      </w:r>
      <w:r w:rsidR="001360A8" w:rsidRPr="009A5FD7">
        <w:rPr>
          <w:b/>
          <w:lang w:val="en-GB"/>
        </w:rPr>
        <w:t xml:space="preserve"> </w:t>
      </w:r>
      <w:r w:rsidRPr="009A5FD7">
        <w:rPr>
          <w:b/>
          <w:lang w:val="en-GB"/>
        </w:rPr>
        <w:t>downsides</w:t>
      </w:r>
    </w:p>
    <w:p w14:paraId="7E9B69C6" w14:textId="77777777" w:rsidR="005640C8" w:rsidRPr="009A5FD7" w:rsidRDefault="005640C8" w:rsidP="001360A8">
      <w:pPr>
        <w:spacing w:after="0"/>
        <w:rPr>
          <w:lang w:val="en-GB"/>
        </w:rPr>
      </w:pPr>
      <w:r w:rsidRPr="009A5FD7">
        <w:rPr>
          <w:lang w:val="en-GB"/>
        </w:rPr>
        <w:t>The trial</w:t>
      </w:r>
      <w:r w:rsidR="006533C8">
        <w:rPr>
          <w:lang w:val="en-GB"/>
        </w:rPr>
        <w:t xml:space="preserve"> intervention</w:t>
      </w:r>
      <w:r w:rsidRPr="009A5FD7">
        <w:rPr>
          <w:lang w:val="en-GB"/>
        </w:rPr>
        <w:t xml:space="preserve"> only differs from the usual treatment of fluid </w:t>
      </w:r>
      <w:r w:rsidR="006533C8">
        <w:rPr>
          <w:lang w:val="en-GB"/>
        </w:rPr>
        <w:t>accumulation</w:t>
      </w:r>
      <w:r w:rsidRPr="009A5FD7">
        <w:rPr>
          <w:lang w:val="en-GB"/>
        </w:rPr>
        <w:t xml:space="preserve"> in </w:t>
      </w:r>
      <w:r w:rsidR="006533C8">
        <w:rPr>
          <w:lang w:val="en-GB"/>
        </w:rPr>
        <w:t xml:space="preserve">the way that </w:t>
      </w:r>
      <w:r w:rsidRPr="009A5FD7">
        <w:rPr>
          <w:lang w:val="en-GB"/>
        </w:rPr>
        <w:t>there is a fixed start</w:t>
      </w:r>
      <w:r w:rsidR="006C33F3">
        <w:rPr>
          <w:lang w:val="en-GB"/>
        </w:rPr>
        <w:t>ing point</w:t>
      </w:r>
      <w:r w:rsidRPr="009A5FD7">
        <w:rPr>
          <w:lang w:val="en-GB"/>
        </w:rPr>
        <w:t xml:space="preserve"> and a target for how fast the patient is drained. Furosemide is well-known and frequently used to treat fluid </w:t>
      </w:r>
      <w:r w:rsidR="006533C8">
        <w:rPr>
          <w:lang w:val="en-GB"/>
        </w:rPr>
        <w:t>overload</w:t>
      </w:r>
      <w:r w:rsidR="006C33F3">
        <w:rPr>
          <w:lang w:val="en-GB"/>
        </w:rPr>
        <w:t>. It</w:t>
      </w:r>
      <w:r w:rsidRPr="009A5FD7">
        <w:rPr>
          <w:lang w:val="en-GB"/>
        </w:rPr>
        <w:t xml:space="preserve"> has been used in </w:t>
      </w:r>
      <w:r w:rsidR="00B05E5E">
        <w:rPr>
          <w:lang w:val="en-GB"/>
        </w:rPr>
        <w:t>intensive care units</w:t>
      </w:r>
      <w:r w:rsidRPr="009A5FD7">
        <w:rPr>
          <w:lang w:val="en-GB"/>
        </w:rPr>
        <w:t xml:space="preserve"> globally for many years. Participation in the study does not cause a higher risk of side effects or complications compared to other patients in the </w:t>
      </w:r>
      <w:r w:rsidR="00B05E5E">
        <w:rPr>
          <w:lang w:val="en-GB"/>
        </w:rPr>
        <w:t>intensive care unit</w:t>
      </w:r>
      <w:r w:rsidRPr="009A5FD7">
        <w:rPr>
          <w:lang w:val="en-GB"/>
        </w:rPr>
        <w:t xml:space="preserve"> with severe fluid </w:t>
      </w:r>
      <w:r w:rsidR="006C33F3">
        <w:rPr>
          <w:lang w:val="en-GB"/>
        </w:rPr>
        <w:t>overload</w:t>
      </w:r>
      <w:r w:rsidRPr="009A5FD7">
        <w:rPr>
          <w:lang w:val="en-GB"/>
        </w:rPr>
        <w:t>, that are treated with diuretic</w:t>
      </w:r>
      <w:r w:rsidR="006C33F3">
        <w:rPr>
          <w:lang w:val="en-GB"/>
        </w:rPr>
        <w:t>s</w:t>
      </w:r>
      <w:r w:rsidR="00700EBD" w:rsidRPr="009A5FD7">
        <w:rPr>
          <w:lang w:val="en-GB"/>
        </w:rPr>
        <w:t>. The most important known side effects of furosemide are:</w:t>
      </w:r>
    </w:p>
    <w:p w14:paraId="2B35DAB9" w14:textId="77777777" w:rsidR="00700EBD" w:rsidRPr="009A5FD7" w:rsidRDefault="00700EBD" w:rsidP="001360A8">
      <w:pPr>
        <w:spacing w:after="0"/>
        <w:rPr>
          <w:lang w:val="en-GB"/>
        </w:rPr>
      </w:pPr>
    </w:p>
    <w:p w14:paraId="4C14C68B" w14:textId="77777777" w:rsidR="00700EBD" w:rsidRPr="009A5FD7" w:rsidRDefault="00700EBD" w:rsidP="001360A8">
      <w:pPr>
        <w:spacing w:after="0"/>
        <w:rPr>
          <w:lang w:val="en-GB"/>
        </w:rPr>
      </w:pPr>
      <w:bookmarkStart w:id="0" w:name="_Hlk60833592"/>
      <w:r w:rsidRPr="009A5FD7">
        <w:rPr>
          <w:lang w:val="en-GB"/>
        </w:rPr>
        <w:t>The most frequent and</w:t>
      </w:r>
      <w:r w:rsidR="006C33F3">
        <w:rPr>
          <w:lang w:val="en-GB"/>
        </w:rPr>
        <w:t xml:space="preserve"> not serious</w:t>
      </w:r>
      <w:r w:rsidRPr="009A5FD7">
        <w:rPr>
          <w:lang w:val="en-GB"/>
        </w:rPr>
        <w:t xml:space="preserve"> side effects from furosemide are disturbances in salt balance, hypovolemia, large diuresis, </w:t>
      </w:r>
      <w:r w:rsidR="006C33F3">
        <w:rPr>
          <w:lang w:val="en-GB"/>
        </w:rPr>
        <w:t xml:space="preserve">temporarily </w:t>
      </w:r>
      <w:r w:rsidRPr="009A5FD7">
        <w:rPr>
          <w:lang w:val="en-GB"/>
        </w:rPr>
        <w:t xml:space="preserve">increase of triglycerides, creatinine and urate. More severe and rare side effects are allergic reactions, a drop in platelets, red and white blood cells, severe drop in blood pressure, </w:t>
      </w:r>
      <w:r w:rsidR="006C33F3">
        <w:rPr>
          <w:lang w:val="en-GB"/>
        </w:rPr>
        <w:t>pancreatitis</w:t>
      </w:r>
      <w:r w:rsidRPr="009A5FD7">
        <w:rPr>
          <w:lang w:val="en-GB"/>
        </w:rPr>
        <w:t xml:space="preserve">, rash and worsening of kidney function. Very rarely hearing loss may occur. </w:t>
      </w:r>
    </w:p>
    <w:bookmarkEnd w:id="0"/>
    <w:p w14:paraId="5411AC72" w14:textId="77777777" w:rsidR="00700EBD" w:rsidRPr="009A5FD7" w:rsidRDefault="00700EBD" w:rsidP="001360A8">
      <w:pPr>
        <w:spacing w:after="0"/>
        <w:rPr>
          <w:lang w:val="en-GB"/>
        </w:rPr>
      </w:pPr>
    </w:p>
    <w:p w14:paraId="4511651C" w14:textId="77777777" w:rsidR="00700EBD" w:rsidRPr="009A5FD7" w:rsidRDefault="00700EBD" w:rsidP="001360A8">
      <w:pPr>
        <w:spacing w:after="0"/>
        <w:rPr>
          <w:lang w:val="en-GB"/>
        </w:rPr>
      </w:pPr>
      <w:r w:rsidRPr="009A5FD7">
        <w:rPr>
          <w:lang w:val="en-GB"/>
        </w:rPr>
        <w:t>The treatment with s</w:t>
      </w:r>
      <w:r w:rsidR="006C33F3">
        <w:rPr>
          <w:lang w:val="en-GB"/>
        </w:rPr>
        <w:t>aline</w:t>
      </w:r>
      <w:r w:rsidRPr="009A5FD7">
        <w:rPr>
          <w:lang w:val="en-GB"/>
        </w:rPr>
        <w:t xml:space="preserve"> has no side effects in the volumes which it is given</w:t>
      </w:r>
      <w:r w:rsidR="00A21B3D" w:rsidRPr="009A5FD7">
        <w:rPr>
          <w:lang w:val="en-GB"/>
        </w:rPr>
        <w:t xml:space="preserve"> in this trial.</w:t>
      </w:r>
    </w:p>
    <w:p w14:paraId="4760B8E4" w14:textId="77777777" w:rsidR="00A21B3D" w:rsidRPr="009A5FD7" w:rsidRDefault="00A21B3D" w:rsidP="001360A8">
      <w:pPr>
        <w:spacing w:after="0"/>
        <w:rPr>
          <w:lang w:val="en-GB"/>
        </w:rPr>
      </w:pPr>
    </w:p>
    <w:p w14:paraId="64A1D4DF" w14:textId="77777777" w:rsidR="00A21B3D" w:rsidRPr="009A5FD7" w:rsidRDefault="00B05E5E" w:rsidP="001360A8">
      <w:pPr>
        <w:spacing w:after="0"/>
        <w:rPr>
          <w:lang w:val="en-GB"/>
        </w:rPr>
      </w:pPr>
      <w:bookmarkStart w:id="1" w:name="_Hlk60833654"/>
      <w:r>
        <w:rPr>
          <w:lang w:val="en-GB"/>
        </w:rPr>
        <w:t>Other r</w:t>
      </w:r>
      <w:r w:rsidR="006C33F3">
        <w:rPr>
          <w:lang w:val="en-GB"/>
        </w:rPr>
        <w:t>isks from</w:t>
      </w:r>
      <w:r>
        <w:rPr>
          <w:lang w:val="en-GB"/>
        </w:rPr>
        <w:t xml:space="preserve"> participating</w:t>
      </w:r>
      <w:r w:rsidR="006C33F3">
        <w:rPr>
          <w:lang w:val="en-GB"/>
        </w:rPr>
        <w:t xml:space="preserve"> the trial we have no knowledge about might occur</w:t>
      </w:r>
      <w:bookmarkEnd w:id="1"/>
      <w:r w:rsidR="00A21B3D" w:rsidRPr="009A5FD7">
        <w:rPr>
          <w:lang w:val="en-GB"/>
        </w:rPr>
        <w:t xml:space="preserve">. If we discover side effects that you have not yet been informed about, you will be informed immediately. </w:t>
      </w:r>
    </w:p>
    <w:p w14:paraId="2F706B3F" w14:textId="77777777" w:rsidR="005640C8" w:rsidRPr="009A5FD7" w:rsidRDefault="005640C8" w:rsidP="001360A8">
      <w:pPr>
        <w:spacing w:after="0"/>
        <w:rPr>
          <w:lang w:val="en-GB"/>
        </w:rPr>
      </w:pPr>
    </w:p>
    <w:p w14:paraId="06CF0983" w14:textId="77777777" w:rsidR="00A21B3D" w:rsidRPr="009A5FD7" w:rsidRDefault="00A21B3D" w:rsidP="001360A8">
      <w:pPr>
        <w:spacing w:after="0"/>
        <w:rPr>
          <w:b/>
          <w:lang w:val="en-GB"/>
        </w:rPr>
      </w:pPr>
      <w:r w:rsidRPr="009A5FD7">
        <w:rPr>
          <w:b/>
          <w:lang w:val="en-GB"/>
        </w:rPr>
        <w:t>Withdrawal from the trial f</w:t>
      </w:r>
      <w:r w:rsidR="006C33F3">
        <w:rPr>
          <w:b/>
          <w:lang w:val="en-GB"/>
        </w:rPr>
        <w:t>or</w:t>
      </w:r>
      <w:r w:rsidRPr="009A5FD7">
        <w:rPr>
          <w:b/>
          <w:lang w:val="en-GB"/>
        </w:rPr>
        <w:t xml:space="preserve"> the individual patient</w:t>
      </w:r>
    </w:p>
    <w:p w14:paraId="4FAC8DDA" w14:textId="77777777" w:rsidR="001360A8" w:rsidRPr="009A5FD7" w:rsidRDefault="00A21B3D" w:rsidP="001360A8">
      <w:pPr>
        <w:spacing w:after="0"/>
        <w:rPr>
          <w:lang w:val="en-GB"/>
        </w:rPr>
      </w:pPr>
      <w:r w:rsidRPr="009A5FD7">
        <w:rPr>
          <w:lang w:val="en-GB"/>
        </w:rPr>
        <w:t xml:space="preserve">Giving consent to participation in the trial is voluntary, and you can at any time choose to withdraw the patient from the trial, by informing one of the doctors in the </w:t>
      </w:r>
      <w:r w:rsidR="00B05E5E">
        <w:rPr>
          <w:lang w:val="en-GB"/>
        </w:rPr>
        <w:t xml:space="preserve">intensive care </w:t>
      </w:r>
      <w:r w:rsidRPr="009A5FD7">
        <w:rPr>
          <w:lang w:val="en-GB"/>
        </w:rPr>
        <w:t xml:space="preserve">or one of the </w:t>
      </w:r>
      <w:r w:rsidR="006C33F3">
        <w:rPr>
          <w:lang w:val="en-GB"/>
        </w:rPr>
        <w:t>investigators</w:t>
      </w:r>
      <w:r w:rsidRPr="009A5FD7">
        <w:rPr>
          <w:lang w:val="en-GB"/>
        </w:rPr>
        <w:t xml:space="preserve"> without it </w:t>
      </w:r>
      <w:r w:rsidR="006C33F3">
        <w:rPr>
          <w:lang w:val="en-GB"/>
        </w:rPr>
        <w:t xml:space="preserve">will </w:t>
      </w:r>
      <w:r w:rsidRPr="009A5FD7">
        <w:rPr>
          <w:lang w:val="en-GB"/>
        </w:rPr>
        <w:t>hav</w:t>
      </w:r>
      <w:r w:rsidR="006C33F3">
        <w:rPr>
          <w:lang w:val="en-GB"/>
        </w:rPr>
        <w:t>e</w:t>
      </w:r>
      <w:r w:rsidRPr="009A5FD7">
        <w:rPr>
          <w:lang w:val="en-GB"/>
        </w:rPr>
        <w:t xml:space="preserve"> any consequence </w:t>
      </w:r>
      <w:r w:rsidR="006C33F3">
        <w:rPr>
          <w:lang w:val="en-GB"/>
        </w:rPr>
        <w:t>for</w:t>
      </w:r>
      <w:r w:rsidRPr="009A5FD7">
        <w:rPr>
          <w:lang w:val="en-GB"/>
        </w:rPr>
        <w:t xml:space="preserve"> </w:t>
      </w:r>
      <w:r w:rsidR="006C33F3">
        <w:rPr>
          <w:lang w:val="en-GB"/>
        </w:rPr>
        <w:t xml:space="preserve">the </w:t>
      </w:r>
      <w:r w:rsidRPr="009A5FD7">
        <w:rPr>
          <w:lang w:val="en-GB"/>
        </w:rPr>
        <w:t xml:space="preserve">further treatment. The doctors in the </w:t>
      </w:r>
      <w:r w:rsidR="00B05E5E">
        <w:rPr>
          <w:lang w:val="en-GB"/>
        </w:rPr>
        <w:t>intensive care</w:t>
      </w:r>
      <w:r w:rsidRPr="009A5FD7">
        <w:rPr>
          <w:lang w:val="en-GB"/>
        </w:rPr>
        <w:t xml:space="preserve"> can also interrupt the trial, and in that </w:t>
      </w:r>
      <w:r w:rsidR="006C33F3" w:rsidRPr="009A5FD7">
        <w:rPr>
          <w:lang w:val="en-GB"/>
        </w:rPr>
        <w:t>case,</w:t>
      </w:r>
      <w:r w:rsidRPr="009A5FD7">
        <w:rPr>
          <w:lang w:val="en-GB"/>
        </w:rPr>
        <w:t xml:space="preserve"> you will be informed directly about the reason for this. </w:t>
      </w:r>
    </w:p>
    <w:p w14:paraId="29CAC4EE" w14:textId="77777777" w:rsidR="00B05E5E" w:rsidRDefault="00B05E5E" w:rsidP="001360A8">
      <w:pPr>
        <w:spacing w:after="0"/>
        <w:rPr>
          <w:b/>
          <w:lang w:val="en-GB"/>
        </w:rPr>
      </w:pPr>
    </w:p>
    <w:p w14:paraId="62F1A50B" w14:textId="77777777" w:rsidR="001360A8" w:rsidRPr="009A5FD7" w:rsidRDefault="001360A8" w:rsidP="001360A8">
      <w:pPr>
        <w:spacing w:after="0"/>
        <w:rPr>
          <w:b/>
          <w:lang w:val="en-GB"/>
        </w:rPr>
      </w:pPr>
      <w:r w:rsidRPr="009A5FD7">
        <w:rPr>
          <w:b/>
          <w:lang w:val="en-GB"/>
        </w:rPr>
        <w:lastRenderedPageBreak/>
        <w:t>Patient</w:t>
      </w:r>
      <w:r w:rsidR="00A21B3D" w:rsidRPr="009A5FD7">
        <w:rPr>
          <w:b/>
          <w:lang w:val="en-GB"/>
        </w:rPr>
        <w:t xml:space="preserve"> </w:t>
      </w:r>
      <w:r w:rsidR="006C33F3">
        <w:rPr>
          <w:b/>
          <w:lang w:val="en-GB"/>
        </w:rPr>
        <w:t>compensation</w:t>
      </w:r>
    </w:p>
    <w:p w14:paraId="6B5574E1" w14:textId="77777777" w:rsidR="001360A8" w:rsidRPr="009A5FD7" w:rsidRDefault="00A21B3D" w:rsidP="001360A8">
      <w:pPr>
        <w:spacing w:after="0"/>
        <w:rPr>
          <w:lang w:val="en-GB"/>
        </w:rPr>
      </w:pPr>
      <w:r w:rsidRPr="009A5FD7">
        <w:rPr>
          <w:lang w:val="en-GB"/>
        </w:rPr>
        <w:t>In the unexpected case that the trial medicine causes any harm, the patient is covered by public patient insurance</w:t>
      </w:r>
      <w:r w:rsidR="001360A8" w:rsidRPr="009A5FD7">
        <w:rPr>
          <w:lang w:val="en-GB"/>
        </w:rPr>
        <w:t xml:space="preserve">. </w:t>
      </w:r>
      <w:r w:rsidRPr="009A5FD7">
        <w:rPr>
          <w:lang w:val="en-GB"/>
        </w:rPr>
        <w:t xml:space="preserve">If the patient </w:t>
      </w:r>
      <w:r w:rsidR="00973A82" w:rsidRPr="009A5FD7">
        <w:rPr>
          <w:lang w:val="en-GB"/>
        </w:rPr>
        <w:t xml:space="preserve">wants </w:t>
      </w:r>
      <w:r w:rsidRPr="009A5FD7">
        <w:rPr>
          <w:lang w:val="en-GB"/>
        </w:rPr>
        <w:t xml:space="preserve">to complain </w:t>
      </w:r>
      <w:r w:rsidR="00973A82" w:rsidRPr="009A5FD7">
        <w:rPr>
          <w:lang w:val="en-GB"/>
        </w:rPr>
        <w:t>about</w:t>
      </w:r>
      <w:r w:rsidRPr="009A5FD7">
        <w:rPr>
          <w:lang w:val="en-GB"/>
        </w:rPr>
        <w:t xml:space="preserve"> the participation</w:t>
      </w:r>
      <w:r w:rsidR="00973A82" w:rsidRPr="009A5FD7">
        <w:rPr>
          <w:lang w:val="en-GB"/>
        </w:rPr>
        <w:t xml:space="preserve"> in</w:t>
      </w:r>
      <w:r w:rsidRPr="009A5FD7">
        <w:rPr>
          <w:lang w:val="en-GB"/>
        </w:rPr>
        <w:t xml:space="preserve"> this trial, he/she can seek guidance </w:t>
      </w:r>
      <w:r w:rsidR="00937AE8">
        <w:rPr>
          <w:lang w:val="en-GB"/>
        </w:rPr>
        <w:t>from the investigators</w:t>
      </w:r>
      <w:r w:rsidR="00973A82" w:rsidRPr="009A5FD7">
        <w:rPr>
          <w:lang w:val="en-GB"/>
        </w:rPr>
        <w:t xml:space="preserve"> or </w:t>
      </w:r>
      <w:r w:rsidR="00937AE8">
        <w:rPr>
          <w:lang w:val="en-GB"/>
        </w:rPr>
        <w:t>from</w:t>
      </w:r>
      <w:r w:rsidR="00973A82" w:rsidRPr="009A5FD7">
        <w:rPr>
          <w:lang w:val="en-GB"/>
        </w:rPr>
        <w:t xml:space="preserve"> patient counsellor</w:t>
      </w:r>
      <w:r w:rsidR="000F7F6B">
        <w:rPr>
          <w:lang w:val="en-GB"/>
        </w:rPr>
        <w:t>s</w:t>
      </w:r>
      <w:r w:rsidR="00937AE8">
        <w:rPr>
          <w:lang w:val="en-GB"/>
        </w:rPr>
        <w:t xml:space="preserve"> in the hospital</w:t>
      </w:r>
      <w:r w:rsidR="00973A82" w:rsidRPr="009A5FD7">
        <w:rPr>
          <w:lang w:val="en-GB"/>
        </w:rPr>
        <w:t>.</w:t>
      </w:r>
    </w:p>
    <w:p w14:paraId="4871CC6E" w14:textId="77777777" w:rsidR="001360A8" w:rsidRPr="009A5FD7" w:rsidRDefault="001360A8" w:rsidP="001360A8">
      <w:pPr>
        <w:spacing w:after="0"/>
        <w:rPr>
          <w:lang w:val="en-GB"/>
        </w:rPr>
      </w:pPr>
    </w:p>
    <w:p w14:paraId="50BC78FE" w14:textId="77777777" w:rsidR="001360A8" w:rsidRPr="009A5FD7" w:rsidRDefault="00973A82" w:rsidP="001360A8">
      <w:pPr>
        <w:spacing w:after="0"/>
        <w:rPr>
          <w:b/>
          <w:lang w:val="en-GB"/>
        </w:rPr>
      </w:pPr>
      <w:r w:rsidRPr="009A5FD7">
        <w:rPr>
          <w:b/>
          <w:lang w:val="en-GB"/>
        </w:rPr>
        <w:t>Confidentiality</w:t>
      </w:r>
    </w:p>
    <w:p w14:paraId="697A8ABA" w14:textId="77777777" w:rsidR="00F155A2" w:rsidRPr="001F5F93" w:rsidRDefault="00973A82" w:rsidP="00F155A2">
      <w:pPr>
        <w:spacing w:after="0"/>
        <w:rPr>
          <w:lang w:val="en-GB"/>
        </w:rPr>
      </w:pPr>
      <w:r w:rsidRPr="009A5FD7">
        <w:rPr>
          <w:lang w:val="en-GB"/>
        </w:rPr>
        <w:t xml:space="preserve">All information is treated confidentially </w:t>
      </w:r>
      <w:r w:rsidR="00937AE8" w:rsidRPr="009A5FD7">
        <w:rPr>
          <w:lang w:val="en-GB"/>
        </w:rPr>
        <w:t xml:space="preserve">and, </w:t>
      </w:r>
      <w:bookmarkStart w:id="2" w:name="_Hlk60832532"/>
      <w:r w:rsidR="00937AE8" w:rsidRPr="009A5FD7">
        <w:rPr>
          <w:lang w:val="en-GB"/>
        </w:rPr>
        <w:t>in the reporting,</w:t>
      </w:r>
      <w:r w:rsidRPr="009A5FD7">
        <w:rPr>
          <w:lang w:val="en-GB"/>
        </w:rPr>
        <w:t xml:space="preserve"> and publication of the trial results, the patient will remain anonymous.</w:t>
      </w:r>
      <w:bookmarkEnd w:id="2"/>
      <w:r w:rsidRPr="009A5FD7">
        <w:rPr>
          <w:lang w:val="en-GB"/>
        </w:rPr>
        <w:t xml:space="preserve"> During the trial we will gather the following data from patients record: </w:t>
      </w:r>
      <w:r w:rsidR="00F155A2">
        <w:rPr>
          <w:lang w:val="en-GB"/>
        </w:rPr>
        <w:t>previous</w:t>
      </w:r>
      <w:r w:rsidRPr="009A5FD7">
        <w:rPr>
          <w:lang w:val="en-GB"/>
        </w:rPr>
        <w:t xml:space="preserve"> illnesses and hospital</w:t>
      </w:r>
      <w:r w:rsidR="00F155A2">
        <w:rPr>
          <w:lang w:val="en-GB"/>
        </w:rPr>
        <w:t>isations</w:t>
      </w:r>
      <w:r w:rsidRPr="009A5FD7">
        <w:rPr>
          <w:lang w:val="en-GB"/>
        </w:rPr>
        <w:t xml:space="preserve">, blood </w:t>
      </w:r>
      <w:r w:rsidR="00F155A2">
        <w:rPr>
          <w:lang w:val="en-GB"/>
        </w:rPr>
        <w:t>test</w:t>
      </w:r>
      <w:r w:rsidRPr="009A5FD7">
        <w:rPr>
          <w:lang w:val="en-GB"/>
        </w:rPr>
        <w:t xml:space="preserve"> results up to six months before </w:t>
      </w:r>
      <w:r w:rsidR="00F155A2">
        <w:rPr>
          <w:lang w:val="en-GB"/>
        </w:rPr>
        <w:t>hospitalisation</w:t>
      </w:r>
      <w:r w:rsidRPr="009A5FD7">
        <w:rPr>
          <w:lang w:val="en-GB"/>
        </w:rPr>
        <w:t xml:space="preserve">, all blood </w:t>
      </w:r>
      <w:r w:rsidR="00F155A2">
        <w:rPr>
          <w:lang w:val="en-GB"/>
        </w:rPr>
        <w:t>test</w:t>
      </w:r>
      <w:r w:rsidRPr="009A5FD7">
        <w:rPr>
          <w:lang w:val="en-GB"/>
        </w:rPr>
        <w:t xml:space="preserve"> results during the current admission, all measurements of </w:t>
      </w:r>
      <w:r w:rsidR="00F155A2">
        <w:rPr>
          <w:lang w:val="en-GB"/>
        </w:rPr>
        <w:t>heart rate</w:t>
      </w:r>
      <w:r w:rsidRPr="009A5FD7">
        <w:rPr>
          <w:lang w:val="en-GB"/>
        </w:rPr>
        <w:t xml:space="preserve">, blood pressure, </w:t>
      </w:r>
      <w:r w:rsidR="00F155A2">
        <w:rPr>
          <w:lang w:val="en-GB"/>
        </w:rPr>
        <w:t xml:space="preserve">blood oxygen </w:t>
      </w:r>
      <w:r w:rsidRPr="009A5FD7">
        <w:rPr>
          <w:lang w:val="en-GB"/>
        </w:rPr>
        <w:t xml:space="preserve">saturation, temperature, fluid balance, </w:t>
      </w:r>
      <w:r w:rsidR="00F155A2">
        <w:rPr>
          <w:lang w:val="en-GB"/>
        </w:rPr>
        <w:t xml:space="preserve">type and amount of medication given, </w:t>
      </w:r>
      <w:r w:rsidR="00F155A2" w:rsidRPr="001F5F93">
        <w:rPr>
          <w:lang w:val="en-GB"/>
        </w:rPr>
        <w:t xml:space="preserve">and use of </w:t>
      </w:r>
      <w:r w:rsidR="00F155A2">
        <w:rPr>
          <w:lang w:val="en-GB"/>
        </w:rPr>
        <w:t>life support</w:t>
      </w:r>
      <w:r w:rsidR="00F155A2" w:rsidRPr="001F5F93">
        <w:rPr>
          <w:lang w:val="en-GB"/>
        </w:rPr>
        <w:t xml:space="preserve"> (ventilator</w:t>
      </w:r>
      <w:r w:rsidR="00F155A2">
        <w:rPr>
          <w:lang w:val="en-GB"/>
        </w:rPr>
        <w:t>,</w:t>
      </w:r>
      <w:r w:rsidR="00F155A2" w:rsidRPr="001F5F93">
        <w:rPr>
          <w:lang w:val="en-GB"/>
        </w:rPr>
        <w:t xml:space="preserve"> dialysis).</w:t>
      </w:r>
    </w:p>
    <w:p w14:paraId="1D28F556" w14:textId="77777777" w:rsidR="00973A82" w:rsidRPr="009A5FD7" w:rsidRDefault="00973A82" w:rsidP="001360A8">
      <w:pPr>
        <w:spacing w:after="0"/>
        <w:rPr>
          <w:lang w:val="en-GB"/>
        </w:rPr>
      </w:pPr>
    </w:p>
    <w:p w14:paraId="4758B012" w14:textId="77777777" w:rsidR="00973A82" w:rsidRPr="009A5FD7" w:rsidRDefault="00973A82" w:rsidP="001360A8">
      <w:pPr>
        <w:spacing w:after="0"/>
        <w:rPr>
          <w:lang w:val="en-GB"/>
        </w:rPr>
      </w:pPr>
      <w:r w:rsidRPr="009A5FD7">
        <w:rPr>
          <w:lang w:val="en-GB"/>
        </w:rPr>
        <w:t>The Danish Medicines Agency, the GCP-unit and the doctors responsible for the trial (sponsor and investigator) will have access to the patient</w:t>
      </w:r>
      <w:r w:rsidR="009C1E5E" w:rsidRPr="009A5FD7">
        <w:rPr>
          <w:lang w:val="en-GB"/>
        </w:rPr>
        <w:t>’</w:t>
      </w:r>
      <w:r w:rsidR="001A11E1">
        <w:rPr>
          <w:lang w:val="en-GB"/>
        </w:rPr>
        <w:t>s</w:t>
      </w:r>
      <w:r w:rsidRPr="009A5FD7">
        <w:rPr>
          <w:lang w:val="en-GB"/>
        </w:rPr>
        <w:t xml:space="preserve"> entire record to ensure that the study is being conducted as </w:t>
      </w:r>
      <w:r w:rsidR="009C1E5E" w:rsidRPr="009A5FD7">
        <w:rPr>
          <w:lang w:val="en-GB"/>
        </w:rPr>
        <w:t xml:space="preserve">agreed upon. Every person with access to the record has </w:t>
      </w:r>
      <w:r w:rsidR="00937AE8">
        <w:rPr>
          <w:lang w:val="en-GB"/>
        </w:rPr>
        <w:t xml:space="preserve">a duty of </w:t>
      </w:r>
      <w:r w:rsidR="009C1E5E" w:rsidRPr="009A5FD7">
        <w:rPr>
          <w:lang w:val="en-GB"/>
        </w:rPr>
        <w:t xml:space="preserve">confidentiality. The trial has been reported to the Danish Data Protection Agency and consent to participation in the trial includes access to disclosure and processing of necessary information about the </w:t>
      </w:r>
      <w:r w:rsidR="00937AE8" w:rsidRPr="009A5FD7">
        <w:rPr>
          <w:lang w:val="en-GB"/>
        </w:rPr>
        <w:t>patient’</w:t>
      </w:r>
      <w:r w:rsidR="001A11E1">
        <w:rPr>
          <w:lang w:val="en-GB"/>
        </w:rPr>
        <w:t>s</w:t>
      </w:r>
      <w:r w:rsidR="009C1E5E" w:rsidRPr="009A5FD7">
        <w:rPr>
          <w:lang w:val="en-GB"/>
        </w:rPr>
        <w:t xml:space="preserve"> health, from the entire patient record, and other private and confidential information as a part of the sponsor’s and monitor’s quality control and monitoring</w:t>
      </w:r>
      <w:r w:rsidR="009A7C26" w:rsidRPr="009A5FD7">
        <w:rPr>
          <w:lang w:val="en-GB"/>
        </w:rPr>
        <w:t>,</w:t>
      </w:r>
      <w:r w:rsidR="009C1E5E" w:rsidRPr="009A5FD7">
        <w:rPr>
          <w:lang w:val="en-GB"/>
        </w:rPr>
        <w:t xml:space="preserve"> as well as to the National </w:t>
      </w:r>
      <w:r w:rsidR="00937AE8">
        <w:rPr>
          <w:lang w:val="en-GB"/>
        </w:rPr>
        <w:t>B</w:t>
      </w:r>
      <w:r w:rsidR="009C1E5E" w:rsidRPr="009A5FD7">
        <w:rPr>
          <w:lang w:val="en-GB"/>
        </w:rPr>
        <w:t xml:space="preserve">oard of Health’s </w:t>
      </w:r>
      <w:r w:rsidR="009A7C26" w:rsidRPr="009A5FD7">
        <w:rPr>
          <w:lang w:val="en-GB"/>
        </w:rPr>
        <w:t>division of control.</w:t>
      </w:r>
    </w:p>
    <w:p w14:paraId="3067757C" w14:textId="77777777" w:rsidR="00973A82" w:rsidRPr="009A5FD7" w:rsidRDefault="00973A82" w:rsidP="001360A8">
      <w:pPr>
        <w:spacing w:after="0"/>
        <w:rPr>
          <w:lang w:val="en-GB"/>
        </w:rPr>
      </w:pPr>
    </w:p>
    <w:p w14:paraId="0C12F2D0" w14:textId="77777777" w:rsidR="001360A8" w:rsidRPr="009A5FD7" w:rsidRDefault="009A7C26" w:rsidP="001360A8">
      <w:pPr>
        <w:spacing w:after="0"/>
        <w:rPr>
          <w:b/>
          <w:lang w:val="en-GB"/>
        </w:rPr>
      </w:pPr>
      <w:r w:rsidRPr="009A5FD7">
        <w:rPr>
          <w:b/>
          <w:lang w:val="en-GB"/>
        </w:rPr>
        <w:t xml:space="preserve">Information </w:t>
      </w:r>
      <w:bookmarkStart w:id="3" w:name="_Hlk60834007"/>
      <w:r w:rsidR="001A11E1">
        <w:rPr>
          <w:b/>
          <w:lang w:val="en-GB"/>
        </w:rPr>
        <w:t>on financial matters</w:t>
      </w:r>
      <w:bookmarkEnd w:id="3"/>
    </w:p>
    <w:p w14:paraId="4DF9C418" w14:textId="1D1D7870" w:rsidR="009A7C26" w:rsidRPr="009A5FD7" w:rsidRDefault="009A7C26" w:rsidP="001360A8">
      <w:pPr>
        <w:spacing w:after="0"/>
        <w:rPr>
          <w:bCs/>
          <w:lang w:val="en-GB"/>
        </w:rPr>
      </w:pPr>
      <w:bookmarkStart w:id="4" w:name="_Hlk60834047"/>
      <w:r w:rsidRPr="009A5FD7">
        <w:rPr>
          <w:bCs/>
          <w:lang w:val="en-GB"/>
        </w:rPr>
        <w:t xml:space="preserve">The trial was initiated by </w:t>
      </w:r>
      <w:r w:rsidR="001A11E1">
        <w:rPr>
          <w:bCs/>
          <w:lang w:val="en-GB"/>
        </w:rPr>
        <w:t>senior staff specialist,</w:t>
      </w:r>
      <w:r w:rsidRPr="009A5FD7">
        <w:rPr>
          <w:bCs/>
          <w:lang w:val="en-GB"/>
        </w:rPr>
        <w:t xml:space="preserve"> Morten Bestle and </w:t>
      </w:r>
      <w:r w:rsidR="001A11E1">
        <w:rPr>
          <w:bCs/>
          <w:lang w:val="en-GB"/>
        </w:rPr>
        <w:t>the physicians,</w:t>
      </w:r>
      <w:r w:rsidRPr="009A5FD7">
        <w:rPr>
          <w:bCs/>
          <w:lang w:val="en-GB"/>
        </w:rPr>
        <w:t xml:space="preserve"> Rasmus Berthelsen and Theis Itenov, all from Nordsjælland’s Hospital. The trial is funded by the Novo Nordisk F</w:t>
      </w:r>
      <w:r w:rsidR="002921BB">
        <w:rPr>
          <w:bCs/>
          <w:lang w:val="en-GB"/>
        </w:rPr>
        <w:t>oundation</w:t>
      </w:r>
      <w:r w:rsidRPr="009A5FD7">
        <w:rPr>
          <w:bCs/>
          <w:lang w:val="en-GB"/>
        </w:rPr>
        <w:t xml:space="preserve"> (5.082.1280 DKK)</w:t>
      </w:r>
      <w:r w:rsidR="000B19BB">
        <w:rPr>
          <w:bCs/>
          <w:lang w:val="en-GB"/>
        </w:rPr>
        <w:t xml:space="preserve">, </w:t>
      </w:r>
      <w:r w:rsidRPr="009A5FD7">
        <w:rPr>
          <w:bCs/>
          <w:lang w:val="en-GB"/>
        </w:rPr>
        <w:t xml:space="preserve">Jakob Madsen and his wife Olga Madsen’s </w:t>
      </w:r>
      <w:r w:rsidR="002921BB">
        <w:rPr>
          <w:bCs/>
          <w:lang w:val="en-GB"/>
        </w:rPr>
        <w:t>Foundation</w:t>
      </w:r>
      <w:r w:rsidRPr="009A5FD7">
        <w:rPr>
          <w:bCs/>
          <w:lang w:val="en-GB"/>
        </w:rPr>
        <w:t xml:space="preserve"> (100.000 DKK)</w:t>
      </w:r>
      <w:r w:rsidR="000B19BB">
        <w:rPr>
          <w:bCs/>
          <w:lang w:val="en-GB"/>
        </w:rPr>
        <w:t xml:space="preserve">, </w:t>
      </w:r>
      <w:proofErr w:type="spellStart"/>
      <w:r w:rsidR="000B19BB">
        <w:t>Grosserer</w:t>
      </w:r>
      <w:proofErr w:type="spellEnd"/>
      <w:r w:rsidR="000B19BB">
        <w:t xml:space="preserve"> Jakob Ehrenreich and wife Grete </w:t>
      </w:r>
      <w:proofErr w:type="spellStart"/>
      <w:r w:rsidR="000B19BB">
        <w:t>Ehrenreichs</w:t>
      </w:r>
      <w:proofErr w:type="spellEnd"/>
      <w:r w:rsidR="000B19BB">
        <w:t xml:space="preserve"> Fond (200.000 DKK), </w:t>
      </w:r>
      <w:proofErr w:type="spellStart"/>
      <w:r w:rsidR="000B19BB">
        <w:t>Svend</w:t>
      </w:r>
      <w:proofErr w:type="spellEnd"/>
      <w:r w:rsidR="000B19BB">
        <w:t xml:space="preserve"> </w:t>
      </w:r>
      <w:proofErr w:type="spellStart"/>
      <w:r w:rsidR="000B19BB">
        <w:t>Andersens</w:t>
      </w:r>
      <w:proofErr w:type="spellEnd"/>
      <w:r w:rsidR="000B19BB">
        <w:t xml:space="preserve"> Fond (840.000 DKK), and Sygeforsikringen Danmark (5.156.965 DKK)</w:t>
      </w:r>
      <w:r w:rsidR="000B19BB" w:rsidRPr="009A5FD7">
        <w:rPr>
          <w:bCs/>
          <w:lang w:val="en-GB"/>
        </w:rPr>
        <w:t>.</w:t>
      </w:r>
      <w:r w:rsidRPr="009A5FD7">
        <w:rPr>
          <w:bCs/>
          <w:lang w:val="en-GB"/>
        </w:rPr>
        <w:t xml:space="preserve"> </w:t>
      </w:r>
      <w:r w:rsidR="002921BB">
        <w:rPr>
          <w:bCs/>
          <w:lang w:val="en-GB"/>
        </w:rPr>
        <w:t>All study sites</w:t>
      </w:r>
      <w:r w:rsidRPr="009A5FD7">
        <w:rPr>
          <w:bCs/>
          <w:lang w:val="en-GB"/>
        </w:rPr>
        <w:t xml:space="preserve"> will receive </w:t>
      </w:r>
      <w:r w:rsidR="002921BB">
        <w:rPr>
          <w:bCs/>
          <w:lang w:val="en-GB"/>
        </w:rPr>
        <w:t xml:space="preserve">400 </w:t>
      </w:r>
      <w:r w:rsidR="002921BB">
        <w:rPr>
          <w:rFonts w:cstheme="minorHAnsi"/>
          <w:bCs/>
          <w:lang w:val="en-GB"/>
        </w:rPr>
        <w:t>€</w:t>
      </w:r>
      <w:r w:rsidRPr="009A5FD7">
        <w:rPr>
          <w:bCs/>
          <w:lang w:val="en-GB"/>
        </w:rPr>
        <w:t xml:space="preserve"> </w:t>
      </w:r>
      <w:r w:rsidR="002921BB">
        <w:rPr>
          <w:bCs/>
          <w:lang w:val="en-GB"/>
        </w:rPr>
        <w:t>for every patient</w:t>
      </w:r>
      <w:r w:rsidRPr="009A5FD7">
        <w:rPr>
          <w:bCs/>
          <w:lang w:val="en-GB"/>
        </w:rPr>
        <w:t xml:space="preserve"> include</w:t>
      </w:r>
      <w:r w:rsidR="002921BB">
        <w:rPr>
          <w:bCs/>
          <w:lang w:val="en-GB"/>
        </w:rPr>
        <w:t>d</w:t>
      </w:r>
      <w:r w:rsidRPr="009A5FD7">
        <w:rPr>
          <w:bCs/>
          <w:lang w:val="en-GB"/>
        </w:rPr>
        <w:t xml:space="preserve">, to cover the costs of </w:t>
      </w:r>
      <w:r w:rsidR="002921BB">
        <w:rPr>
          <w:bCs/>
          <w:lang w:val="en-GB"/>
        </w:rPr>
        <w:t xml:space="preserve">patient </w:t>
      </w:r>
      <w:r w:rsidRPr="009A5FD7">
        <w:rPr>
          <w:bCs/>
          <w:lang w:val="en-GB"/>
        </w:rPr>
        <w:t>inclusion and data gathering.</w:t>
      </w:r>
    </w:p>
    <w:p w14:paraId="01E49ED8" w14:textId="77777777" w:rsidR="009A7C26" w:rsidRPr="009A5FD7" w:rsidRDefault="009A7C26" w:rsidP="001360A8">
      <w:pPr>
        <w:spacing w:after="0"/>
        <w:rPr>
          <w:bCs/>
          <w:lang w:val="en-GB"/>
        </w:rPr>
      </w:pPr>
    </w:p>
    <w:p w14:paraId="3AAE7AF1" w14:textId="77777777" w:rsidR="009A7C26" w:rsidRPr="009A5FD7" w:rsidRDefault="009A7C26" w:rsidP="001360A8">
      <w:pPr>
        <w:spacing w:after="0"/>
        <w:rPr>
          <w:bCs/>
          <w:lang w:val="en-GB"/>
        </w:rPr>
      </w:pPr>
      <w:r w:rsidRPr="009A5FD7">
        <w:rPr>
          <w:bCs/>
          <w:lang w:val="en-GB"/>
        </w:rPr>
        <w:t>None of the people responsible for the trial have any economic ties to companies or f</w:t>
      </w:r>
      <w:r w:rsidR="002921BB">
        <w:rPr>
          <w:bCs/>
          <w:lang w:val="en-GB"/>
        </w:rPr>
        <w:t>oundations</w:t>
      </w:r>
      <w:r w:rsidRPr="009A5FD7">
        <w:rPr>
          <w:bCs/>
          <w:lang w:val="en-GB"/>
        </w:rPr>
        <w:t>, that could have potential interest in the outcome</w:t>
      </w:r>
      <w:r w:rsidR="002921BB">
        <w:rPr>
          <w:bCs/>
          <w:lang w:val="en-GB"/>
        </w:rPr>
        <w:t xml:space="preserve"> of this trial</w:t>
      </w:r>
      <w:r w:rsidRPr="009A5FD7">
        <w:rPr>
          <w:bCs/>
          <w:lang w:val="en-GB"/>
        </w:rPr>
        <w:t>. The patient will not receive any financial compensation for participating in the trial.</w:t>
      </w:r>
    </w:p>
    <w:bookmarkEnd w:id="4"/>
    <w:p w14:paraId="52AF4B6A" w14:textId="77777777" w:rsidR="001360A8" w:rsidRPr="009A5FD7" w:rsidRDefault="009A7C26" w:rsidP="001360A8">
      <w:pPr>
        <w:pStyle w:val="Overskrift2"/>
        <w:rPr>
          <w:rFonts w:asciiTheme="minorHAnsi" w:hAnsiTheme="minorHAnsi" w:cstheme="minorHAnsi"/>
          <w:sz w:val="22"/>
          <w:szCs w:val="22"/>
          <w:lang w:val="en-GB"/>
        </w:rPr>
      </w:pPr>
      <w:r w:rsidRPr="009A5FD7">
        <w:rPr>
          <w:rFonts w:asciiTheme="minorHAnsi" w:hAnsiTheme="minorHAnsi" w:cstheme="minorHAnsi"/>
          <w:sz w:val="22"/>
          <w:szCs w:val="22"/>
          <w:lang w:val="en-GB"/>
        </w:rPr>
        <w:t>Insurance</w:t>
      </w:r>
    </w:p>
    <w:p w14:paraId="29ED0683" w14:textId="77777777" w:rsidR="001360A8" w:rsidRPr="009A5FD7" w:rsidRDefault="009A7C26" w:rsidP="001360A8">
      <w:pPr>
        <w:rPr>
          <w:rFonts w:cstheme="minorHAnsi"/>
          <w:lang w:val="en-GB"/>
        </w:rPr>
      </w:pPr>
      <w:r w:rsidRPr="009A5FD7">
        <w:rPr>
          <w:rFonts w:cstheme="minorHAnsi"/>
          <w:lang w:val="en-GB"/>
        </w:rPr>
        <w:t>During the trial the patient will be covered by the participating hospital’s insurance.</w:t>
      </w:r>
    </w:p>
    <w:p w14:paraId="051FA3BD" w14:textId="77777777" w:rsidR="001360A8" w:rsidRPr="009A5FD7" w:rsidRDefault="009A7C26" w:rsidP="001360A8">
      <w:pPr>
        <w:spacing w:after="0"/>
        <w:rPr>
          <w:b/>
          <w:lang w:val="en-GB"/>
        </w:rPr>
      </w:pPr>
      <w:r w:rsidRPr="009A5FD7">
        <w:rPr>
          <w:b/>
          <w:lang w:val="en-GB"/>
        </w:rPr>
        <w:t>Access to the results</w:t>
      </w:r>
    </w:p>
    <w:p w14:paraId="29D93C77" w14:textId="22772B14" w:rsidR="001360A8" w:rsidRPr="009A5FD7" w:rsidRDefault="009A7C26" w:rsidP="001360A8">
      <w:pPr>
        <w:rPr>
          <w:lang w:val="en-GB"/>
        </w:rPr>
      </w:pPr>
      <w:bookmarkStart w:id="5" w:name="_MailAutoSig"/>
      <w:r w:rsidRPr="009A5FD7">
        <w:rPr>
          <w:lang w:val="en-GB"/>
        </w:rPr>
        <w:t xml:space="preserve">The trial is expected to be </w:t>
      </w:r>
      <w:r w:rsidR="000B19BB">
        <w:rPr>
          <w:lang w:val="en-GB"/>
        </w:rPr>
        <w:t>completed in the end of 2025</w:t>
      </w:r>
      <w:r w:rsidR="00766AFA" w:rsidRPr="009A5FD7">
        <w:rPr>
          <w:lang w:val="en-GB"/>
        </w:rPr>
        <w:t xml:space="preserve">. </w:t>
      </w:r>
      <w:r w:rsidR="00C44938">
        <w:rPr>
          <w:lang w:val="en-GB"/>
        </w:rPr>
        <w:t>Once</w:t>
      </w:r>
      <w:r w:rsidR="00766AFA" w:rsidRPr="009A5FD7">
        <w:rPr>
          <w:lang w:val="en-GB"/>
        </w:rPr>
        <w:t xml:space="preserve"> the results have been </w:t>
      </w:r>
      <w:r w:rsidR="002921BB">
        <w:rPr>
          <w:lang w:val="en-GB"/>
        </w:rPr>
        <w:t>processed</w:t>
      </w:r>
      <w:r w:rsidR="009D046F" w:rsidRPr="009A5FD7">
        <w:rPr>
          <w:lang w:val="en-GB"/>
        </w:rPr>
        <w:t>,</w:t>
      </w:r>
      <w:r w:rsidR="00766AFA" w:rsidRPr="009A5FD7">
        <w:rPr>
          <w:lang w:val="en-GB"/>
        </w:rPr>
        <w:t xml:space="preserve"> they will be published in </w:t>
      </w:r>
      <w:r w:rsidR="009D046F" w:rsidRPr="009A5FD7">
        <w:rPr>
          <w:lang w:val="en-GB"/>
        </w:rPr>
        <w:t xml:space="preserve">medical journals and presented at international medical </w:t>
      </w:r>
      <w:r w:rsidR="000F7F6B">
        <w:rPr>
          <w:lang w:val="en-GB"/>
        </w:rPr>
        <w:t>congresses</w:t>
      </w:r>
      <w:r w:rsidR="009D046F" w:rsidRPr="009A5FD7">
        <w:rPr>
          <w:lang w:val="en-GB"/>
        </w:rPr>
        <w:t>. If you wish to receive information about the results of the trial, you can contact the</w:t>
      </w:r>
      <w:r w:rsidR="002921BB">
        <w:rPr>
          <w:lang w:val="en-GB"/>
        </w:rPr>
        <w:t xml:space="preserve"> investigators</w:t>
      </w:r>
      <w:r w:rsidR="009D046F" w:rsidRPr="009A5FD7">
        <w:rPr>
          <w:lang w:val="en-GB"/>
        </w:rPr>
        <w:t>.</w:t>
      </w:r>
    </w:p>
    <w:p w14:paraId="0DF15A8E" w14:textId="77777777" w:rsidR="009D046F" w:rsidRDefault="009D046F" w:rsidP="001360A8">
      <w:pPr>
        <w:rPr>
          <w:lang w:val="en-GB"/>
        </w:rPr>
      </w:pPr>
      <w:r w:rsidRPr="009A5FD7">
        <w:rPr>
          <w:lang w:val="en-GB"/>
        </w:rPr>
        <w:t>We hope that</w:t>
      </w:r>
      <w:r w:rsidR="00651DD7">
        <w:rPr>
          <w:lang w:val="en-GB"/>
        </w:rPr>
        <w:t xml:space="preserve"> with</w:t>
      </w:r>
      <w:r w:rsidRPr="009A5FD7">
        <w:rPr>
          <w:lang w:val="en-GB"/>
        </w:rPr>
        <w:t xml:space="preserve"> this </w:t>
      </w:r>
      <w:r w:rsidR="00651DD7">
        <w:rPr>
          <w:lang w:val="en-GB"/>
        </w:rPr>
        <w:t>information you have gained</w:t>
      </w:r>
      <w:r w:rsidRPr="009A5FD7">
        <w:rPr>
          <w:lang w:val="en-GB"/>
        </w:rPr>
        <w:t xml:space="preserve"> </w:t>
      </w:r>
      <w:r w:rsidR="002B1015">
        <w:rPr>
          <w:lang w:val="en-GB"/>
        </w:rPr>
        <w:t>enough</w:t>
      </w:r>
      <w:r w:rsidR="00651DD7">
        <w:rPr>
          <w:lang w:val="en-GB"/>
        </w:rPr>
        <w:t xml:space="preserve"> insight into w</w:t>
      </w:r>
      <w:r w:rsidR="00BC7830">
        <w:rPr>
          <w:lang w:val="en-GB"/>
        </w:rPr>
        <w:t>hat</w:t>
      </w:r>
      <w:r w:rsidR="00651DD7">
        <w:rPr>
          <w:lang w:val="en-GB"/>
        </w:rPr>
        <w:t xml:space="preserve"> it means for the patient to participate in the trial</w:t>
      </w:r>
      <w:r w:rsidRPr="009A5FD7">
        <w:rPr>
          <w:lang w:val="en-GB"/>
        </w:rPr>
        <w:t>, and that it creates a</w:t>
      </w:r>
      <w:r w:rsidR="00651DD7">
        <w:rPr>
          <w:lang w:val="en-GB"/>
        </w:rPr>
        <w:t xml:space="preserve"> basis for the</w:t>
      </w:r>
      <w:r w:rsidRPr="009A5FD7">
        <w:rPr>
          <w:lang w:val="en-GB"/>
        </w:rPr>
        <w:t xml:space="preserve"> decision </w:t>
      </w:r>
      <w:r w:rsidR="00651DD7">
        <w:rPr>
          <w:lang w:val="en-GB"/>
        </w:rPr>
        <w:t xml:space="preserve">on the patient’s </w:t>
      </w:r>
      <w:r w:rsidRPr="009A5FD7">
        <w:rPr>
          <w:lang w:val="en-GB"/>
        </w:rPr>
        <w:t>participation. More information on the trial is available by contacting the</w:t>
      </w:r>
      <w:r w:rsidR="00651DD7">
        <w:rPr>
          <w:lang w:val="en-GB"/>
        </w:rPr>
        <w:t xml:space="preserve"> investigators</w:t>
      </w:r>
      <w:r w:rsidRPr="009A5FD7">
        <w:rPr>
          <w:lang w:val="en-GB"/>
        </w:rPr>
        <w:t xml:space="preserve"> and we encourage you to read the </w:t>
      </w:r>
      <w:r w:rsidRPr="009A5FD7">
        <w:rPr>
          <w:lang w:val="en-GB"/>
        </w:rPr>
        <w:lastRenderedPageBreak/>
        <w:t>attached document “</w:t>
      </w:r>
      <w:bookmarkStart w:id="6" w:name="_Hlk60834478"/>
      <w:r w:rsidR="00651DD7">
        <w:rPr>
          <w:lang w:val="en-GB"/>
        </w:rPr>
        <w:t>Subjects’ Rights Health Science Research Project</w:t>
      </w:r>
      <w:bookmarkStart w:id="7" w:name="_Hlk60834495"/>
      <w:bookmarkEnd w:id="6"/>
      <w:r w:rsidRPr="009A5FD7">
        <w:rPr>
          <w:lang w:val="en-GB"/>
        </w:rPr>
        <w:t xml:space="preserve">” from the Central Committees on Health Research Ethics. </w:t>
      </w:r>
    </w:p>
    <w:p w14:paraId="7F2BAB56" w14:textId="77777777" w:rsidR="00C11503" w:rsidRPr="009A5FD7" w:rsidRDefault="00C11503" w:rsidP="001360A8">
      <w:pPr>
        <w:rPr>
          <w:lang w:val="en-GB"/>
        </w:rPr>
      </w:pPr>
      <w:r>
        <w:rPr>
          <w:lang w:val="en-GB"/>
        </w:rPr>
        <w:t>If you wish to receive more information, please contact the investigators.</w:t>
      </w:r>
    </w:p>
    <w:bookmarkEnd w:id="7"/>
    <w:p w14:paraId="4958F375" w14:textId="77777777" w:rsidR="001360A8" w:rsidRPr="009A5FD7" w:rsidRDefault="001360A8" w:rsidP="001360A8">
      <w:pPr>
        <w:rPr>
          <w:lang w:val="en-GB"/>
        </w:rPr>
      </w:pPr>
    </w:p>
    <w:p w14:paraId="7480BB06" w14:textId="77777777" w:rsidR="009D046F" w:rsidRPr="009A5FD7" w:rsidRDefault="009D046F" w:rsidP="001360A8">
      <w:pPr>
        <w:spacing w:before="240"/>
        <w:rPr>
          <w:lang w:val="en-GB"/>
        </w:rPr>
      </w:pPr>
    </w:p>
    <w:p w14:paraId="0993C820" w14:textId="77777777" w:rsidR="009D046F" w:rsidRPr="009A5FD7" w:rsidRDefault="009D046F" w:rsidP="001360A8">
      <w:pPr>
        <w:spacing w:before="240"/>
        <w:rPr>
          <w:lang w:val="en-GB"/>
        </w:rPr>
      </w:pPr>
    </w:p>
    <w:p w14:paraId="05711951" w14:textId="77777777" w:rsidR="001360A8" w:rsidRPr="009A5FD7" w:rsidRDefault="009D046F" w:rsidP="001360A8">
      <w:pPr>
        <w:spacing w:before="240"/>
        <w:rPr>
          <w:lang w:val="en-GB"/>
        </w:rPr>
      </w:pPr>
      <w:r w:rsidRPr="009A5FD7">
        <w:rPr>
          <w:lang w:val="en-GB"/>
        </w:rPr>
        <w:t>Kind regards,</w:t>
      </w:r>
    </w:p>
    <w:p w14:paraId="5EE4F9E9" w14:textId="77777777" w:rsidR="001360A8" w:rsidRPr="009A5FD7" w:rsidRDefault="001360A8" w:rsidP="001360A8">
      <w:pPr>
        <w:spacing w:before="240"/>
        <w:rPr>
          <w:lang w:val="en-GB"/>
        </w:rPr>
      </w:pPr>
    </w:p>
    <w:p w14:paraId="11545669" w14:textId="77777777" w:rsidR="001360A8" w:rsidRPr="009A5FD7" w:rsidRDefault="001360A8" w:rsidP="001360A8">
      <w:pPr>
        <w:pStyle w:val="Ingenafstand"/>
        <w:spacing w:line="276" w:lineRule="auto"/>
        <w:rPr>
          <w:noProof/>
          <w:lang w:val="en-GB"/>
        </w:rPr>
      </w:pPr>
    </w:p>
    <w:p w14:paraId="6B83A9CC" w14:textId="77777777" w:rsidR="001360A8" w:rsidRPr="009A5FD7" w:rsidRDefault="001360A8" w:rsidP="001360A8">
      <w:pPr>
        <w:pStyle w:val="Ingenafstand"/>
        <w:spacing w:line="276" w:lineRule="auto"/>
        <w:rPr>
          <w:noProof/>
          <w:lang w:val="en-GB"/>
        </w:rPr>
      </w:pPr>
    </w:p>
    <w:p w14:paraId="3515E508" w14:textId="77777777" w:rsidR="001360A8" w:rsidRPr="009A5FD7" w:rsidRDefault="001360A8" w:rsidP="001360A8">
      <w:pPr>
        <w:pStyle w:val="Ingenafstand"/>
        <w:spacing w:line="276" w:lineRule="auto"/>
        <w:rPr>
          <w:noProof/>
          <w:lang w:val="en-GB"/>
        </w:rPr>
      </w:pPr>
    </w:p>
    <w:p w14:paraId="2400295E" w14:textId="77777777" w:rsidR="001360A8" w:rsidRPr="009A5FD7" w:rsidRDefault="001360A8" w:rsidP="001360A8">
      <w:pPr>
        <w:pStyle w:val="Ingenafstand"/>
        <w:spacing w:line="276" w:lineRule="auto"/>
        <w:rPr>
          <w:noProof/>
          <w:lang w:val="en-GB"/>
        </w:rPr>
      </w:pPr>
      <w:r w:rsidRPr="009A5FD7">
        <w:rPr>
          <w:noProof/>
          <w:lang w:val="en-GB"/>
        </w:rPr>
        <w:t>Sine Wichmann</w:t>
      </w:r>
      <w:r w:rsidRPr="009A5FD7">
        <w:rPr>
          <w:noProof/>
          <w:lang w:val="en-GB"/>
        </w:rPr>
        <w:tab/>
      </w:r>
      <w:r w:rsidRPr="009A5FD7">
        <w:rPr>
          <w:noProof/>
          <w:lang w:val="en-GB"/>
        </w:rPr>
        <w:tab/>
      </w:r>
      <w:r w:rsidRPr="009A5FD7">
        <w:rPr>
          <w:noProof/>
          <w:lang w:val="en-GB"/>
        </w:rPr>
        <w:tab/>
        <w:t>Morten Bestle</w:t>
      </w:r>
    </w:p>
    <w:p w14:paraId="353FBD3C" w14:textId="77777777" w:rsidR="001360A8" w:rsidRPr="009A5FD7" w:rsidRDefault="00651DD7" w:rsidP="00651DD7">
      <w:pPr>
        <w:pStyle w:val="Ingenafstand"/>
        <w:spacing w:line="276" w:lineRule="auto"/>
        <w:ind w:left="5216" w:hanging="5216"/>
        <w:rPr>
          <w:noProof/>
          <w:lang w:val="en-GB"/>
        </w:rPr>
      </w:pPr>
      <w:r>
        <w:rPr>
          <w:noProof/>
          <w:lang w:val="en-GB"/>
        </w:rPr>
        <w:t>Specialist</w:t>
      </w:r>
      <w:r w:rsidR="001360A8" w:rsidRPr="009A5FD7">
        <w:rPr>
          <w:noProof/>
          <w:lang w:val="en-GB"/>
        </w:rPr>
        <w:tab/>
      </w:r>
      <w:r>
        <w:rPr>
          <w:noProof/>
          <w:lang w:val="en-GB"/>
        </w:rPr>
        <w:t>Senor staff specialist</w:t>
      </w:r>
      <w:r w:rsidR="009D046F" w:rsidRPr="009A5FD7">
        <w:rPr>
          <w:noProof/>
          <w:lang w:val="en-GB"/>
        </w:rPr>
        <w:t xml:space="preserve">, </w:t>
      </w:r>
      <w:r>
        <w:rPr>
          <w:noProof/>
          <w:lang w:val="en-GB"/>
        </w:rPr>
        <w:t>ass. professor</w:t>
      </w:r>
      <w:r w:rsidR="009F5F27" w:rsidRPr="009A5FD7">
        <w:rPr>
          <w:noProof/>
          <w:lang w:val="en-GB"/>
        </w:rPr>
        <w:t>, Ph.d.</w:t>
      </w:r>
      <w:r w:rsidR="001360A8" w:rsidRPr="009A5FD7">
        <w:rPr>
          <w:noProof/>
          <w:lang w:val="en-GB"/>
        </w:rPr>
        <w:t xml:space="preserve">                          </w:t>
      </w:r>
    </w:p>
    <w:p w14:paraId="694B8893" w14:textId="77777777" w:rsidR="001360A8" w:rsidRPr="009A5FD7" w:rsidRDefault="001360A8" w:rsidP="001360A8">
      <w:pPr>
        <w:pStyle w:val="Ingenafstand"/>
        <w:spacing w:line="276" w:lineRule="auto"/>
        <w:rPr>
          <w:noProof/>
          <w:lang w:val="en-GB"/>
        </w:rPr>
      </w:pPr>
    </w:p>
    <w:p w14:paraId="11C3712E" w14:textId="77777777" w:rsidR="001360A8" w:rsidRPr="009A5FD7" w:rsidRDefault="001360A8" w:rsidP="001360A8">
      <w:pPr>
        <w:pStyle w:val="Ingenafstand"/>
        <w:spacing w:line="276" w:lineRule="auto"/>
        <w:rPr>
          <w:noProof/>
          <w:lang w:val="en-GB"/>
        </w:rPr>
      </w:pPr>
      <w:r w:rsidRPr="009A5FD7">
        <w:rPr>
          <w:noProof/>
          <w:lang w:val="en-GB"/>
        </w:rPr>
        <w:t xml:space="preserve">Tel.: </w:t>
      </w:r>
      <w:r w:rsidR="00651DD7">
        <w:rPr>
          <w:noProof/>
          <w:lang w:val="en-GB"/>
        </w:rPr>
        <w:t xml:space="preserve">+45 </w:t>
      </w:r>
      <w:r w:rsidRPr="009A5FD7">
        <w:rPr>
          <w:noProof/>
          <w:lang w:val="en-GB"/>
        </w:rPr>
        <w:t>4829 6773</w:t>
      </w:r>
      <w:r w:rsidRPr="009A5FD7">
        <w:rPr>
          <w:noProof/>
          <w:lang w:val="en-GB"/>
        </w:rPr>
        <w:tab/>
      </w:r>
      <w:r w:rsidRPr="009A5FD7">
        <w:rPr>
          <w:noProof/>
          <w:lang w:val="en-GB"/>
        </w:rPr>
        <w:tab/>
      </w:r>
      <w:r w:rsidRPr="009A5FD7">
        <w:rPr>
          <w:noProof/>
          <w:lang w:val="en-GB"/>
        </w:rPr>
        <w:tab/>
        <w:t>Tel.:</w:t>
      </w:r>
      <w:r w:rsidR="00651DD7">
        <w:rPr>
          <w:noProof/>
          <w:lang w:val="en-GB"/>
        </w:rPr>
        <w:t>+45</w:t>
      </w:r>
      <w:r w:rsidRPr="009A5FD7">
        <w:rPr>
          <w:noProof/>
          <w:lang w:val="en-GB"/>
        </w:rPr>
        <w:t xml:space="preserve"> 4829 2017</w:t>
      </w:r>
      <w:r w:rsidRPr="009A5FD7">
        <w:rPr>
          <w:noProof/>
          <w:lang w:val="en-GB"/>
        </w:rPr>
        <w:tab/>
      </w:r>
    </w:p>
    <w:p w14:paraId="11D9BC45" w14:textId="77777777" w:rsidR="001360A8" w:rsidRPr="009A5FD7" w:rsidRDefault="001360A8" w:rsidP="001360A8">
      <w:pPr>
        <w:pStyle w:val="Ingenafstand"/>
        <w:spacing w:line="276" w:lineRule="auto"/>
        <w:rPr>
          <w:noProof/>
          <w:lang w:val="en-GB"/>
        </w:rPr>
      </w:pPr>
      <w:r w:rsidRPr="009A5FD7">
        <w:rPr>
          <w:noProof/>
          <w:lang w:val="en-GB"/>
        </w:rPr>
        <w:t>Mail:</w:t>
      </w:r>
      <w:r w:rsidRPr="009A5FD7">
        <w:rPr>
          <w:lang w:val="en-GB"/>
        </w:rPr>
        <w:t xml:space="preserve"> </w:t>
      </w:r>
      <w:hyperlink r:id="rId8" w:history="1">
        <w:r w:rsidRPr="009A5FD7">
          <w:rPr>
            <w:rStyle w:val="Hyperlink"/>
            <w:noProof/>
            <w:lang w:val="en-GB"/>
          </w:rPr>
          <w:t>sine.wichmann@regionh.dk</w:t>
        </w:r>
      </w:hyperlink>
      <w:r w:rsidRPr="009A5FD7">
        <w:rPr>
          <w:noProof/>
          <w:lang w:val="en-GB"/>
        </w:rPr>
        <w:tab/>
      </w:r>
      <w:r w:rsidRPr="009A5FD7">
        <w:rPr>
          <w:noProof/>
          <w:lang w:val="en-GB"/>
        </w:rPr>
        <w:tab/>
        <w:t xml:space="preserve">Mail: </w:t>
      </w:r>
      <w:hyperlink r:id="rId9" w:history="1">
        <w:r w:rsidRPr="009A5FD7">
          <w:rPr>
            <w:rStyle w:val="Hyperlink"/>
            <w:noProof/>
            <w:lang w:val="en-GB"/>
          </w:rPr>
          <w:t>morten.bestle@regionh.dk</w:t>
        </w:r>
      </w:hyperlink>
    </w:p>
    <w:p w14:paraId="69184C46" w14:textId="77777777" w:rsidR="001360A8" w:rsidRPr="009A5FD7" w:rsidRDefault="000B19BB" w:rsidP="001360A8">
      <w:pPr>
        <w:pStyle w:val="Ingenafstand"/>
        <w:spacing w:line="276" w:lineRule="auto"/>
        <w:rPr>
          <w:noProof/>
          <w:lang w:val="en-GB"/>
        </w:rPr>
      </w:pPr>
      <w:hyperlink r:id="rId10" w:history="1"/>
    </w:p>
    <w:p w14:paraId="643315E2" w14:textId="77777777" w:rsidR="001360A8" w:rsidRPr="009A5FD7" w:rsidRDefault="001360A8" w:rsidP="001360A8">
      <w:pPr>
        <w:pStyle w:val="Ingenafstand"/>
        <w:spacing w:line="276" w:lineRule="auto"/>
        <w:rPr>
          <w:rFonts w:cstheme="minorHAnsi"/>
          <w:b/>
          <w:bCs/>
          <w:noProof/>
          <w:color w:val="000000"/>
          <w:lang w:val="en-GB"/>
        </w:rPr>
      </w:pPr>
      <w:r w:rsidRPr="009A5FD7">
        <w:rPr>
          <w:rFonts w:cstheme="minorHAnsi"/>
          <w:b/>
          <w:bCs/>
          <w:noProof/>
          <w:color w:val="000000"/>
          <w:lang w:val="en-GB"/>
        </w:rPr>
        <w:t>Nordsjællands Hospital</w:t>
      </w:r>
      <w:r w:rsidRPr="009A5FD7">
        <w:rPr>
          <w:rFonts w:cstheme="minorHAnsi"/>
          <w:b/>
          <w:bCs/>
          <w:noProof/>
          <w:color w:val="000000"/>
          <w:lang w:val="en-GB"/>
        </w:rPr>
        <w:tab/>
      </w:r>
      <w:r w:rsidRPr="009A5FD7">
        <w:rPr>
          <w:rFonts w:cstheme="minorHAnsi"/>
          <w:b/>
          <w:bCs/>
          <w:noProof/>
          <w:color w:val="000000"/>
          <w:lang w:val="en-GB"/>
        </w:rPr>
        <w:tab/>
      </w:r>
      <w:r w:rsidRPr="009A5FD7">
        <w:rPr>
          <w:rFonts w:cstheme="minorHAnsi"/>
          <w:b/>
          <w:bCs/>
          <w:noProof/>
          <w:color w:val="000000"/>
          <w:lang w:val="en-GB"/>
        </w:rPr>
        <w:tab/>
        <w:t>Nordsjællands Hospital</w:t>
      </w:r>
    </w:p>
    <w:p w14:paraId="16DB73FE" w14:textId="77777777" w:rsidR="001360A8" w:rsidRPr="009A5FD7" w:rsidRDefault="009F5F27" w:rsidP="009F5F27">
      <w:pPr>
        <w:pStyle w:val="Ingenafstand"/>
        <w:spacing w:line="276" w:lineRule="auto"/>
        <w:rPr>
          <w:rFonts w:cstheme="minorHAnsi"/>
          <w:noProof/>
          <w:color w:val="000000"/>
          <w:lang w:val="en-GB"/>
        </w:rPr>
      </w:pPr>
      <w:r w:rsidRPr="009A5FD7">
        <w:rPr>
          <w:rFonts w:cstheme="minorHAnsi"/>
          <w:noProof/>
          <w:color w:val="000000"/>
          <w:lang w:val="en-GB"/>
        </w:rPr>
        <w:t>Department of Anaesthesiology</w:t>
      </w:r>
      <w:r w:rsidR="009B3893">
        <w:rPr>
          <w:rFonts w:cstheme="minorHAnsi"/>
          <w:noProof/>
          <w:color w:val="000000"/>
          <w:lang w:val="en-GB"/>
        </w:rPr>
        <w:t>, ICU</w:t>
      </w:r>
      <w:r w:rsidR="001360A8" w:rsidRPr="009A5FD7">
        <w:rPr>
          <w:rFonts w:cstheme="minorHAnsi"/>
          <w:noProof/>
          <w:color w:val="000000"/>
          <w:lang w:val="en-GB"/>
        </w:rPr>
        <w:tab/>
      </w:r>
      <w:r w:rsidR="009B3893">
        <w:rPr>
          <w:rFonts w:cstheme="minorHAnsi"/>
          <w:noProof/>
          <w:color w:val="000000"/>
          <w:lang w:val="en-GB"/>
        </w:rPr>
        <w:tab/>
      </w:r>
      <w:r w:rsidRPr="009A5FD7">
        <w:rPr>
          <w:rFonts w:cstheme="minorHAnsi"/>
          <w:noProof/>
          <w:color w:val="000000"/>
          <w:lang w:val="en-GB"/>
        </w:rPr>
        <w:t>Department of Anaesthesiology</w:t>
      </w:r>
      <w:r w:rsidR="001360A8" w:rsidRPr="009A5FD7">
        <w:rPr>
          <w:rFonts w:cstheme="minorHAnsi"/>
          <w:noProof/>
          <w:color w:val="000000"/>
          <w:lang w:val="en-GB"/>
        </w:rPr>
        <w:t>, I</w:t>
      </w:r>
      <w:r w:rsidRPr="009A5FD7">
        <w:rPr>
          <w:rFonts w:cstheme="minorHAnsi"/>
          <w:noProof/>
          <w:color w:val="000000"/>
          <w:lang w:val="en-GB"/>
        </w:rPr>
        <w:t>CU</w:t>
      </w:r>
    </w:p>
    <w:p w14:paraId="7BFD9888" w14:textId="77777777" w:rsidR="001360A8" w:rsidRPr="00C11503" w:rsidRDefault="001360A8" w:rsidP="001360A8">
      <w:pPr>
        <w:pStyle w:val="Ingenafstand"/>
        <w:spacing w:line="276" w:lineRule="auto"/>
        <w:rPr>
          <w:rFonts w:cstheme="minorHAnsi"/>
          <w:noProof/>
          <w:color w:val="000000"/>
          <w:lang w:val="da-DK"/>
        </w:rPr>
      </w:pPr>
      <w:r w:rsidRPr="00C11503">
        <w:rPr>
          <w:rFonts w:cstheme="minorHAnsi"/>
          <w:noProof/>
          <w:color w:val="000000"/>
          <w:lang w:val="da-DK"/>
        </w:rPr>
        <w:t xml:space="preserve">Dyrehavevej 29 </w:t>
      </w:r>
      <w:r w:rsidRPr="00C11503">
        <w:rPr>
          <w:rFonts w:cstheme="minorHAnsi"/>
          <w:noProof/>
          <w:color w:val="000000"/>
          <w:lang w:val="da-DK"/>
        </w:rPr>
        <w:tab/>
      </w:r>
      <w:r w:rsidRPr="00C11503">
        <w:rPr>
          <w:rFonts w:cstheme="minorHAnsi"/>
          <w:noProof/>
          <w:color w:val="000000"/>
          <w:lang w:val="da-DK"/>
        </w:rPr>
        <w:tab/>
      </w:r>
      <w:r w:rsidRPr="00C11503">
        <w:rPr>
          <w:rFonts w:cstheme="minorHAnsi"/>
          <w:noProof/>
          <w:color w:val="000000"/>
          <w:lang w:val="da-DK"/>
        </w:rPr>
        <w:tab/>
        <w:t xml:space="preserve">Dyrehavevej 29 </w:t>
      </w:r>
      <w:r w:rsidRPr="00C11503">
        <w:rPr>
          <w:rFonts w:cstheme="minorHAnsi"/>
          <w:noProof/>
          <w:color w:val="000000"/>
          <w:lang w:val="da-DK"/>
        </w:rPr>
        <w:tab/>
      </w:r>
      <w:r w:rsidRPr="00C11503">
        <w:rPr>
          <w:rFonts w:cstheme="minorHAnsi"/>
          <w:noProof/>
          <w:color w:val="000000"/>
          <w:lang w:val="da-DK"/>
        </w:rPr>
        <w:tab/>
        <w:t xml:space="preserve"> </w:t>
      </w:r>
    </w:p>
    <w:p w14:paraId="4AD1A1A0" w14:textId="77777777" w:rsidR="001360A8" w:rsidRPr="00C11503" w:rsidRDefault="00651DD7" w:rsidP="001360A8">
      <w:pPr>
        <w:pStyle w:val="Ingenafstand"/>
        <w:spacing w:line="276" w:lineRule="auto"/>
        <w:rPr>
          <w:rFonts w:cstheme="minorHAnsi"/>
          <w:noProof/>
          <w:color w:val="000000"/>
          <w:lang w:val="da-DK"/>
        </w:rPr>
      </w:pPr>
      <w:r w:rsidRPr="00C11503">
        <w:rPr>
          <w:rFonts w:cstheme="minorHAnsi"/>
          <w:noProof/>
          <w:color w:val="000000"/>
          <w:lang w:val="da-DK"/>
        </w:rPr>
        <w:t>DK-</w:t>
      </w:r>
      <w:r w:rsidR="001360A8" w:rsidRPr="00C11503">
        <w:rPr>
          <w:rFonts w:cstheme="minorHAnsi"/>
          <w:noProof/>
          <w:color w:val="000000"/>
          <w:lang w:val="da-DK"/>
        </w:rPr>
        <w:t xml:space="preserve">3400 Hillerød </w:t>
      </w:r>
      <w:r w:rsidR="001360A8" w:rsidRPr="00C11503">
        <w:rPr>
          <w:rFonts w:cstheme="minorHAnsi"/>
          <w:noProof/>
          <w:color w:val="000000"/>
          <w:lang w:val="da-DK"/>
        </w:rPr>
        <w:tab/>
      </w:r>
      <w:r w:rsidR="001360A8" w:rsidRPr="00C11503">
        <w:rPr>
          <w:rFonts w:cstheme="minorHAnsi"/>
          <w:noProof/>
          <w:color w:val="000000"/>
          <w:lang w:val="da-DK"/>
        </w:rPr>
        <w:tab/>
      </w:r>
      <w:r w:rsidR="001360A8" w:rsidRPr="00C11503">
        <w:rPr>
          <w:rFonts w:cstheme="minorHAnsi"/>
          <w:noProof/>
          <w:color w:val="000000"/>
          <w:lang w:val="da-DK"/>
        </w:rPr>
        <w:tab/>
      </w:r>
      <w:r w:rsidR="009B3893" w:rsidRPr="00C11503">
        <w:rPr>
          <w:rFonts w:cstheme="minorHAnsi"/>
          <w:noProof/>
          <w:color w:val="000000"/>
          <w:lang w:val="da-DK"/>
        </w:rPr>
        <w:t>DK-</w:t>
      </w:r>
      <w:r w:rsidR="001360A8" w:rsidRPr="00C11503">
        <w:rPr>
          <w:rFonts w:cstheme="minorHAnsi"/>
          <w:noProof/>
          <w:color w:val="000000"/>
          <w:lang w:val="da-DK"/>
        </w:rPr>
        <w:t>3400 Hillerød</w:t>
      </w:r>
      <w:bookmarkEnd w:id="5"/>
    </w:p>
    <w:p w14:paraId="673259A7" w14:textId="77777777" w:rsidR="00211A0E" w:rsidRPr="00C11503" w:rsidRDefault="00211A0E">
      <w:pPr>
        <w:rPr>
          <w:lang w:val="da-DK"/>
        </w:rPr>
      </w:pPr>
    </w:p>
    <w:sectPr w:rsidR="00211A0E" w:rsidRPr="00C11503" w:rsidSect="00E03C99">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DCFA3" w14:textId="77777777" w:rsidR="00C366FA" w:rsidRDefault="00C366FA" w:rsidP="00C366FA">
      <w:pPr>
        <w:spacing w:after="0" w:line="240" w:lineRule="auto"/>
      </w:pPr>
      <w:r>
        <w:separator/>
      </w:r>
    </w:p>
  </w:endnote>
  <w:endnote w:type="continuationSeparator" w:id="0">
    <w:p w14:paraId="6AD903CC" w14:textId="77777777" w:rsidR="00C366FA" w:rsidRDefault="00C366FA" w:rsidP="00C36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1E594" w14:textId="77777777" w:rsidR="0022492A" w:rsidRDefault="0022492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7408278"/>
      <w:docPartObj>
        <w:docPartGallery w:val="Page Numbers (Bottom of Page)"/>
        <w:docPartUnique/>
      </w:docPartObj>
    </w:sdtPr>
    <w:sdtEndPr/>
    <w:sdtContent>
      <w:sdt>
        <w:sdtPr>
          <w:id w:val="860082579"/>
          <w:docPartObj>
            <w:docPartGallery w:val="Page Numbers (Top of Page)"/>
            <w:docPartUnique/>
          </w:docPartObj>
        </w:sdtPr>
        <w:sdtEndPr/>
        <w:sdtContent>
          <w:p w14:paraId="1229FB35" w14:textId="77777777" w:rsidR="00044AC2" w:rsidRDefault="00C366FA">
            <w:pPr>
              <w:pStyle w:val="Sidefod"/>
              <w:jc w:val="right"/>
            </w:pPr>
            <w:r>
              <w:t xml:space="preserve">Side </w:t>
            </w:r>
            <w:r>
              <w:rPr>
                <w:b/>
                <w:bCs/>
              </w:rPr>
              <w:fldChar w:fldCharType="begin"/>
            </w:r>
            <w:r>
              <w:rPr>
                <w:b/>
                <w:bCs/>
              </w:rPr>
              <w:instrText>PAGE</w:instrText>
            </w:r>
            <w:r>
              <w:rPr>
                <w:b/>
                <w:bCs/>
              </w:rPr>
              <w:fldChar w:fldCharType="separate"/>
            </w:r>
            <w:r>
              <w:rPr>
                <w:b/>
                <w:bCs/>
                <w:noProof/>
              </w:rPr>
              <w:t>3</w:t>
            </w:r>
            <w:r>
              <w:rPr>
                <w:b/>
                <w:bCs/>
              </w:rPr>
              <w:fldChar w:fldCharType="end"/>
            </w:r>
            <w:r>
              <w:t xml:space="preserve"> </w:t>
            </w:r>
            <w:proofErr w:type="spellStart"/>
            <w:r>
              <w:t>af</w:t>
            </w:r>
            <w:proofErr w:type="spellEnd"/>
            <w:r>
              <w:t xml:space="preserve"> </w:t>
            </w:r>
            <w:r>
              <w:rPr>
                <w:b/>
                <w:bCs/>
              </w:rPr>
              <w:fldChar w:fldCharType="begin"/>
            </w:r>
            <w:r>
              <w:rPr>
                <w:b/>
                <w:bCs/>
              </w:rPr>
              <w:instrText>NUMPAGES</w:instrText>
            </w:r>
            <w:r>
              <w:rPr>
                <w:b/>
                <w:bCs/>
              </w:rPr>
              <w:fldChar w:fldCharType="separate"/>
            </w:r>
            <w:r>
              <w:rPr>
                <w:b/>
                <w:bCs/>
                <w:noProof/>
              </w:rPr>
              <w:t>4</w:t>
            </w:r>
            <w:r>
              <w:rPr>
                <w:b/>
                <w:bCs/>
              </w:rPr>
              <w:fldChar w:fldCharType="end"/>
            </w:r>
          </w:p>
        </w:sdtContent>
      </w:sdt>
    </w:sdtContent>
  </w:sdt>
  <w:p w14:paraId="6F96CE42" w14:textId="77777777" w:rsidR="00B763B2" w:rsidRDefault="000B19B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06752" w14:textId="77777777" w:rsidR="0022492A" w:rsidRDefault="0022492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31FF1" w14:textId="77777777" w:rsidR="00C366FA" w:rsidRDefault="00C366FA" w:rsidP="00C366FA">
      <w:pPr>
        <w:spacing w:after="0" w:line="240" w:lineRule="auto"/>
      </w:pPr>
      <w:r>
        <w:separator/>
      </w:r>
    </w:p>
  </w:footnote>
  <w:footnote w:type="continuationSeparator" w:id="0">
    <w:p w14:paraId="679E9EE4" w14:textId="77777777" w:rsidR="00C366FA" w:rsidRDefault="00C366FA" w:rsidP="00C36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C0528" w14:textId="77777777" w:rsidR="0022492A" w:rsidRDefault="0022492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F80B1" w14:textId="77777777" w:rsidR="00E13F92" w:rsidRPr="00877110" w:rsidRDefault="00C366FA" w:rsidP="00D24EB1">
    <w:pPr>
      <w:pStyle w:val="Ingenafstand"/>
    </w:pPr>
    <w:r w:rsidRPr="00877110">
      <w:t xml:space="preserve">GODIF </w:t>
    </w:r>
    <w:r>
      <w:t>Participant information</w:t>
    </w:r>
    <w:r w:rsidRPr="00877110">
      <w:t xml:space="preserve">: </w:t>
    </w:r>
    <w:r>
      <w:t>Trial guardian</w:t>
    </w:r>
  </w:p>
  <w:p w14:paraId="4518D1D4" w14:textId="2A9938DB" w:rsidR="00CB7227" w:rsidRPr="00926102" w:rsidRDefault="00C366FA" w:rsidP="00D24EB1">
    <w:pPr>
      <w:pStyle w:val="Ingenafstand"/>
    </w:pPr>
    <w:r w:rsidRPr="00926102">
      <w:t xml:space="preserve">Trial protocol version </w:t>
    </w:r>
    <w:r w:rsidR="0022492A" w:rsidRPr="00D7660B">
      <w:t>2.</w:t>
    </w:r>
    <w:r w:rsidR="000B19BB">
      <w:t>7</w:t>
    </w:r>
    <w:r w:rsidR="0022492A" w:rsidRPr="00D7660B">
      <w:t xml:space="preserve"> </w:t>
    </w:r>
    <w:r w:rsidR="0022492A" w:rsidRPr="00D7660B">
      <w:t>(</w:t>
    </w:r>
    <w:r w:rsidR="0022492A">
      <w:t>2</w:t>
    </w:r>
    <w:r w:rsidR="000B19BB">
      <w:t>0</w:t>
    </w:r>
    <w:r w:rsidR="0022492A" w:rsidRPr="00D7660B">
      <w:t>-</w:t>
    </w:r>
    <w:r w:rsidR="0022492A">
      <w:t>02</w:t>
    </w:r>
    <w:r w:rsidR="0022492A" w:rsidRPr="00D7660B">
      <w:t>-202</w:t>
    </w:r>
    <w:r w:rsidR="000B19BB">
      <w:t>2</w:t>
    </w:r>
    <w:r w:rsidR="0022492A" w:rsidRPr="00D7660B">
      <w:t>)</w:t>
    </w:r>
  </w:p>
  <w:p w14:paraId="64368F73" w14:textId="77777777" w:rsidR="00B763B2" w:rsidRPr="00A81F4F" w:rsidRDefault="00C366FA" w:rsidP="00D24EB1">
    <w:pPr>
      <w:pStyle w:val="Ingenafstand"/>
      <w:rPr>
        <w:rFonts w:cs="Arial"/>
        <w:color w:val="FF0000"/>
      </w:rPr>
    </w:pPr>
    <w:r w:rsidRPr="00A81F4F">
      <w:rPr>
        <w:color w:val="FF0000"/>
      </w:rPr>
      <w:t>EudraCT: 2</w:t>
    </w:r>
    <w:r>
      <w:rPr>
        <w:color w:val="FF0000"/>
      </w:rPr>
      <w:t xml:space="preserve">019-004292-40, </w:t>
    </w:r>
    <w:r w:rsidRPr="00A81F4F">
      <w:rPr>
        <w:color w:val="FF0000"/>
      </w:rPr>
      <w:t>ClinicalTrials.gov: NCT</w:t>
    </w:r>
    <w:r>
      <w:rPr>
        <w:color w:val="FF0000"/>
      </w:rPr>
      <w:t>04180397</w:t>
    </w:r>
    <w:r w:rsidRPr="00A81F4F">
      <w:rPr>
        <w:color w:val="FF0000"/>
      </w:rPr>
      <w:t xml:space="preserve">, </w:t>
    </w:r>
    <w:r w:rsidRPr="00A81F4F">
      <w:rPr>
        <w:rFonts w:cs="Arial"/>
        <w:color w:val="FF0000"/>
      </w:rPr>
      <w:t>Ethics committee: H-</w:t>
    </w:r>
    <w:r>
      <w:rPr>
        <w:rFonts w:cs="Arial"/>
        <w:color w:val="FF0000"/>
      </w:rPr>
      <w:t>19080597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2A7C0" w14:textId="77777777" w:rsidR="0022492A" w:rsidRDefault="0022492A">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A8"/>
    <w:rsid w:val="000B19BB"/>
    <w:rsid w:val="000F7F6B"/>
    <w:rsid w:val="001360A8"/>
    <w:rsid w:val="001A11E1"/>
    <w:rsid w:val="0021007C"/>
    <w:rsid w:val="00211A0E"/>
    <w:rsid w:val="0022492A"/>
    <w:rsid w:val="002921BB"/>
    <w:rsid w:val="002B1015"/>
    <w:rsid w:val="002C3D36"/>
    <w:rsid w:val="0039270F"/>
    <w:rsid w:val="004F5013"/>
    <w:rsid w:val="005640C8"/>
    <w:rsid w:val="00615348"/>
    <w:rsid w:val="00620C9F"/>
    <w:rsid w:val="00651DD7"/>
    <w:rsid w:val="006533C8"/>
    <w:rsid w:val="00675BD9"/>
    <w:rsid w:val="006C33F3"/>
    <w:rsid w:val="00700EBD"/>
    <w:rsid w:val="00712E1C"/>
    <w:rsid w:val="00766AFA"/>
    <w:rsid w:val="007D4116"/>
    <w:rsid w:val="00937AE8"/>
    <w:rsid w:val="00973A82"/>
    <w:rsid w:val="009A273E"/>
    <w:rsid w:val="009A5FD7"/>
    <w:rsid w:val="009A7C26"/>
    <w:rsid w:val="009B3893"/>
    <w:rsid w:val="009C1E5E"/>
    <w:rsid w:val="009C51E5"/>
    <w:rsid w:val="009D046F"/>
    <w:rsid w:val="009E72A2"/>
    <w:rsid w:val="009F5F27"/>
    <w:rsid w:val="00A21B3D"/>
    <w:rsid w:val="00B05E5E"/>
    <w:rsid w:val="00BC7830"/>
    <w:rsid w:val="00C11503"/>
    <w:rsid w:val="00C366FA"/>
    <w:rsid w:val="00C44938"/>
    <w:rsid w:val="00D335E7"/>
    <w:rsid w:val="00DC00AA"/>
    <w:rsid w:val="00DF159C"/>
    <w:rsid w:val="00EB53F0"/>
    <w:rsid w:val="00F155A2"/>
    <w:rsid w:val="00F83C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5EDF2"/>
  <w15:chartTrackingRefBased/>
  <w15:docId w15:val="{77C58E6F-F140-4719-8ECF-36818609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0A8"/>
    <w:pPr>
      <w:spacing w:after="200" w:line="276" w:lineRule="auto"/>
    </w:pPr>
    <w:rPr>
      <w:rFonts w:eastAsiaTheme="minorEastAsia"/>
      <w:lang w:val="en-US" w:eastAsia="da-DK"/>
    </w:rPr>
  </w:style>
  <w:style w:type="paragraph" w:styleId="Overskrift2">
    <w:name w:val="heading 2"/>
    <w:basedOn w:val="Normal"/>
    <w:next w:val="Normal"/>
    <w:link w:val="Overskrift2Tegn"/>
    <w:uiPriority w:val="9"/>
    <w:unhideWhenUsed/>
    <w:qFormat/>
    <w:rsid w:val="001360A8"/>
    <w:pPr>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1360A8"/>
    <w:rPr>
      <w:rFonts w:asciiTheme="majorHAnsi" w:eastAsiaTheme="majorEastAsia" w:hAnsiTheme="majorHAnsi" w:cstheme="majorBidi"/>
      <w:b/>
      <w:bCs/>
      <w:sz w:val="26"/>
      <w:szCs w:val="26"/>
      <w:lang w:eastAsia="da-DK"/>
    </w:rPr>
  </w:style>
  <w:style w:type="paragraph" w:styleId="Sidefod">
    <w:name w:val="footer"/>
    <w:basedOn w:val="Normal"/>
    <w:link w:val="SidefodTegn"/>
    <w:uiPriority w:val="99"/>
    <w:rsid w:val="001360A8"/>
    <w:pPr>
      <w:tabs>
        <w:tab w:val="center" w:pos="4819"/>
        <w:tab w:val="right" w:pos="9638"/>
      </w:tabs>
      <w:spacing w:after="0" w:line="240" w:lineRule="auto"/>
    </w:pPr>
    <w:rPr>
      <w:rFonts w:ascii="Times New Roman" w:hAnsi="Times New Roman"/>
      <w:sz w:val="24"/>
      <w:szCs w:val="24"/>
    </w:rPr>
  </w:style>
  <w:style w:type="character" w:customStyle="1" w:styleId="SidefodTegn">
    <w:name w:val="Sidefod Tegn"/>
    <w:basedOn w:val="Standardskrifttypeiafsnit"/>
    <w:link w:val="Sidefod"/>
    <w:uiPriority w:val="99"/>
    <w:rsid w:val="001360A8"/>
    <w:rPr>
      <w:rFonts w:ascii="Times New Roman" w:eastAsiaTheme="minorEastAsia" w:hAnsi="Times New Roman"/>
      <w:sz w:val="24"/>
      <w:szCs w:val="24"/>
      <w:lang w:eastAsia="da-DK"/>
    </w:rPr>
  </w:style>
  <w:style w:type="paragraph" w:styleId="Sidehoved">
    <w:name w:val="header"/>
    <w:basedOn w:val="Normal"/>
    <w:link w:val="SidehovedTegn"/>
    <w:uiPriority w:val="99"/>
    <w:unhideWhenUsed/>
    <w:rsid w:val="001360A8"/>
    <w:pPr>
      <w:tabs>
        <w:tab w:val="center" w:pos="4819"/>
        <w:tab w:val="right" w:pos="9638"/>
      </w:tabs>
    </w:pPr>
  </w:style>
  <w:style w:type="character" w:customStyle="1" w:styleId="SidehovedTegn">
    <w:name w:val="Sidehoved Tegn"/>
    <w:basedOn w:val="Standardskrifttypeiafsnit"/>
    <w:link w:val="Sidehoved"/>
    <w:uiPriority w:val="99"/>
    <w:rsid w:val="001360A8"/>
    <w:rPr>
      <w:rFonts w:eastAsiaTheme="minorEastAsia"/>
      <w:lang w:eastAsia="da-DK"/>
    </w:rPr>
  </w:style>
  <w:style w:type="paragraph" w:styleId="Ingenafstand">
    <w:name w:val="No Spacing"/>
    <w:basedOn w:val="Normal"/>
    <w:link w:val="IngenafstandTegn"/>
    <w:uiPriority w:val="1"/>
    <w:qFormat/>
    <w:rsid w:val="001360A8"/>
    <w:pPr>
      <w:spacing w:after="0" w:line="240" w:lineRule="auto"/>
    </w:pPr>
  </w:style>
  <w:style w:type="character" w:customStyle="1" w:styleId="IngenafstandTegn">
    <w:name w:val="Ingen afstand Tegn"/>
    <w:basedOn w:val="Standardskrifttypeiafsnit"/>
    <w:link w:val="Ingenafstand"/>
    <w:uiPriority w:val="1"/>
    <w:rsid w:val="001360A8"/>
    <w:rPr>
      <w:rFonts w:eastAsiaTheme="minorEastAsia"/>
      <w:lang w:eastAsia="da-DK"/>
    </w:rPr>
  </w:style>
  <w:style w:type="character" w:styleId="Hyperlink">
    <w:name w:val="Hyperlink"/>
    <w:basedOn w:val="Standardskrifttypeiafsnit"/>
    <w:uiPriority w:val="99"/>
    <w:unhideWhenUsed/>
    <w:rsid w:val="001360A8"/>
    <w:rPr>
      <w:color w:val="0563C1" w:themeColor="hyperlink"/>
      <w:u w:val="single"/>
    </w:rPr>
  </w:style>
  <w:style w:type="paragraph" w:customStyle="1" w:styleId="Default">
    <w:name w:val="Default"/>
    <w:rsid w:val="001360A8"/>
    <w:pPr>
      <w:autoSpaceDE w:val="0"/>
      <w:autoSpaceDN w:val="0"/>
      <w:adjustRightInd w:val="0"/>
      <w:spacing w:after="200" w:line="276" w:lineRule="auto"/>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e.wichmann@regionh.d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hyperlink" Target="mailto:morten.bestle@regionh.dk" TargetMode="Externa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D8FDE-C6BE-4709-847D-802BEF677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1319</Words>
  <Characters>8049</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Heiberg Bestle</dc:creator>
  <cp:keywords/>
  <dc:description/>
  <cp:lastModifiedBy>Sine Wichmann</cp:lastModifiedBy>
  <cp:revision>2</cp:revision>
  <dcterms:created xsi:type="dcterms:W3CDTF">2022-06-15T19:13:00Z</dcterms:created>
  <dcterms:modified xsi:type="dcterms:W3CDTF">2022-06-15T19:13:00Z</dcterms:modified>
</cp:coreProperties>
</file>